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985F8" w14:textId="48A3CE5B" w:rsidR="008B399A" w:rsidRPr="00C93008" w:rsidRDefault="005C5D95" w:rsidP="00C93008">
      <w:pPr>
        <w:pStyle w:val="Default"/>
        <w:spacing w:line="360" w:lineRule="auto"/>
        <w:jc w:val="both"/>
        <w:rPr>
          <w:bCs/>
          <w:sz w:val="22"/>
          <w:szCs w:val="22"/>
          <w:rFonts w:ascii="Calibri" w:eastAsiaTheme="minorHAnsi" w:hAnsi="Calibri" w:cs="Calibri"/>
        </w:rPr>
      </w:pPr>
      <w:r>
        <w:rPr>
          <w:sz w:val="22"/>
          <w:rFonts w:ascii="Calibri" w:hAnsi="Calibri"/>
        </w:rPr>
        <w:t xml:space="preserve">EH Bildu talde parlamentarioari atxikitako foru parlamentari Oihan Mendo Goñi jaunak 11-24/PES-00447 galdera idatzia egin du Lantzeko meategiaren inguruan. Hona hemen Nafarroako Gobernuko Kultura, Kirol eta Turismoko kontseilariak horretaz ematen dion informazioa:</w:t>
      </w:r>
      <w:r>
        <w:rPr>
          <w:sz w:val="22"/>
          <w:rFonts w:ascii="Calibri" w:hAnsi="Calibri"/>
        </w:rPr>
        <w:t xml:space="preserve"> </w:t>
      </w:r>
    </w:p>
    <w:p w14:paraId="291555D5" w14:textId="77777777" w:rsidR="008B399A" w:rsidRPr="00C93008" w:rsidRDefault="008B399A" w:rsidP="00C93008">
      <w:pPr>
        <w:pStyle w:val="Default"/>
        <w:spacing w:line="360" w:lineRule="auto"/>
        <w:jc w:val="both"/>
        <w:rPr>
          <w:bCs/>
          <w:sz w:val="22"/>
          <w:szCs w:val="22"/>
          <w:rFonts w:ascii="Calibri" w:eastAsiaTheme="minorHAnsi" w:hAnsi="Calibri" w:cs="Calibri"/>
        </w:rPr>
      </w:pPr>
      <w:r>
        <w:rPr>
          <w:sz w:val="22"/>
          <w:rFonts w:ascii="Calibri" w:hAnsi="Calibri"/>
        </w:rPr>
        <w:t xml:space="preserve">Aurkikuntza hori ikerketako proiektu global baten barnean dago, 2023an haren berri eman zen eta honako esteka honetan duzu eskuragarri: </w:t>
      </w:r>
      <w:hyperlink r:id="rId6" w:history="1">
        <w:r>
          <w:rPr>
            <w:rStyle w:val="Hipervnculo"/>
            <w:sz w:val="22"/>
            <w:rFonts w:ascii="Calibri" w:hAnsi="Calibri"/>
          </w:rPr>
          <w:t xml:space="preserve">https://www.navarra.es/eu/-/prentsa-oharra/kulturak-lantzeko-meatzaritzako-arkeologia-gunea-ebaluatzeko-eta-katalogatzeko-proiektua-jarri-du-abian</w:t>
        </w:r>
      </w:hyperlink>
    </w:p>
    <w:p w14:paraId="328AA4F2" w14:textId="5B8429A2" w:rsidR="00044E27" w:rsidRPr="00C93008" w:rsidRDefault="008B399A" w:rsidP="00C93008">
      <w:pPr>
        <w:pStyle w:val="Default"/>
        <w:spacing w:line="360" w:lineRule="auto"/>
        <w:jc w:val="both"/>
        <w:rPr>
          <w:bCs/>
          <w:sz w:val="22"/>
          <w:szCs w:val="22"/>
          <w:rFonts w:ascii="Calibri" w:eastAsiaTheme="minorHAnsi" w:hAnsi="Calibri" w:cs="Calibri"/>
        </w:rPr>
      </w:pPr>
      <w:r>
        <w:rPr>
          <w:sz w:val="22"/>
          <w:rFonts w:ascii="Calibri" w:hAnsi="Calibri"/>
        </w:rPr>
        <w:t xml:space="preserve">Horrez gain, proiektuko adituek emandako azalpenen bideoak ere kontsultatzen ahal dituzu hemen: </w:t>
      </w:r>
      <w:hyperlink r:id="rId7" w:history="1">
        <w:r>
          <w:rPr>
            <w:rStyle w:val="Hipervnculo"/>
            <w:sz w:val="22"/>
            <w:rFonts w:ascii="Calibri" w:hAnsi="Calibri"/>
          </w:rPr>
          <w:t xml:space="preserve">https://www.youtube.com/@CulturaNavarra/videos</w:t>
        </w:r>
      </w:hyperlink>
      <w:r>
        <w:rPr>
          <w:sz w:val="22"/>
          <w:rFonts w:ascii="Calibri" w:hAnsi="Calibri"/>
        </w:rPr>
        <w:t xml:space="preserve">                                                                                 </w:t>
      </w:r>
    </w:p>
    <w:p w14:paraId="2A835EB4" w14:textId="4F3050CD" w:rsidR="00520FD6" w:rsidRPr="00C93008" w:rsidRDefault="00F56FD3" w:rsidP="00C93008">
      <w:pPr>
        <w:spacing w:line="480" w:lineRule="auto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Proiektuak martxan jarraitzen du eta kasuko ikerketak egiten jarraituko dira.</w:t>
      </w:r>
    </w:p>
    <w:p w14:paraId="5EB83D24" w14:textId="7FDFF849" w:rsidR="00520FD6" w:rsidRPr="00C93008" w:rsidRDefault="005C5D95" w:rsidP="00C93008">
      <w:pPr>
        <w:tabs>
          <w:tab w:val="left" w:pos="709"/>
          <w:tab w:val="left" w:pos="992"/>
          <w:tab w:val="left" w:pos="1276"/>
          <w:tab w:val="center" w:pos="3827"/>
        </w:tabs>
        <w:spacing w:line="480" w:lineRule="auto"/>
        <w:ind w:left="-180" w:right="1314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Hori guztia jakinarazten dizut, Nafarroako Parlamentuko Erregelamenduaren 215. artikuluan xedatzen dena betez.</w:t>
      </w:r>
    </w:p>
    <w:p w14:paraId="5D0E8570" w14:textId="77777777" w:rsidR="005C5D95" w:rsidRPr="00C93008" w:rsidRDefault="00044E27" w:rsidP="00C93008">
      <w:pPr>
        <w:spacing w:line="480" w:lineRule="auto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azaroaren 19an</w:t>
      </w:r>
    </w:p>
    <w:p w14:paraId="521FB6B3" w14:textId="5CE61610" w:rsidR="005C5D95" w:rsidRPr="00C93008" w:rsidRDefault="00C93008" w:rsidP="00C93008">
      <w:pPr>
        <w:spacing w:line="480" w:lineRule="auto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Kultura, Kirol eta Turismoko kontseilaria: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Rebeca Esnaola Bermejo</w:t>
      </w:r>
    </w:p>
    <w:sectPr w:rsidR="005C5D95" w:rsidRPr="00C930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639E9D4"/>
    <w:multiLevelType w:val="hybridMultilevel"/>
    <w:tmpl w:val="787D672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07209C4"/>
    <w:multiLevelType w:val="hybridMultilevel"/>
    <w:tmpl w:val="2624854A"/>
    <w:lvl w:ilvl="0" w:tplc="9B102A2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B3F3D9A"/>
    <w:multiLevelType w:val="hybridMultilevel"/>
    <w:tmpl w:val="244A80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44DFF"/>
    <w:multiLevelType w:val="hybridMultilevel"/>
    <w:tmpl w:val="33FCA8D4"/>
    <w:lvl w:ilvl="0" w:tplc="F84AD0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3798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4228955">
    <w:abstractNumId w:val="2"/>
  </w:num>
  <w:num w:numId="3" w16cid:durableId="771165558">
    <w:abstractNumId w:val="0"/>
  </w:num>
  <w:num w:numId="4" w16cid:durableId="138153811">
    <w:abstractNumId w:val="1"/>
  </w:num>
  <w:num w:numId="5" w16cid:durableId="9841677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D95"/>
    <w:rsid w:val="00044E27"/>
    <w:rsid w:val="0008521E"/>
    <w:rsid w:val="00165C78"/>
    <w:rsid w:val="00211525"/>
    <w:rsid w:val="002E62D5"/>
    <w:rsid w:val="002F7CD7"/>
    <w:rsid w:val="00436602"/>
    <w:rsid w:val="00444730"/>
    <w:rsid w:val="004F146C"/>
    <w:rsid w:val="00512C90"/>
    <w:rsid w:val="00520FD6"/>
    <w:rsid w:val="005322EF"/>
    <w:rsid w:val="00587A69"/>
    <w:rsid w:val="005C5D95"/>
    <w:rsid w:val="005C5ED7"/>
    <w:rsid w:val="006F600A"/>
    <w:rsid w:val="00733746"/>
    <w:rsid w:val="0075427A"/>
    <w:rsid w:val="007E509F"/>
    <w:rsid w:val="00827814"/>
    <w:rsid w:val="00842895"/>
    <w:rsid w:val="008432FA"/>
    <w:rsid w:val="008B399A"/>
    <w:rsid w:val="008B618C"/>
    <w:rsid w:val="008E03B3"/>
    <w:rsid w:val="00A02DDE"/>
    <w:rsid w:val="00A454EF"/>
    <w:rsid w:val="00B21AE8"/>
    <w:rsid w:val="00B700A2"/>
    <w:rsid w:val="00BA1AD4"/>
    <w:rsid w:val="00BA5D83"/>
    <w:rsid w:val="00BE7E10"/>
    <w:rsid w:val="00C04996"/>
    <w:rsid w:val="00C31B7F"/>
    <w:rsid w:val="00C93008"/>
    <w:rsid w:val="00CA7610"/>
    <w:rsid w:val="00D1626C"/>
    <w:rsid w:val="00D20825"/>
    <w:rsid w:val="00D74EC4"/>
    <w:rsid w:val="00E57209"/>
    <w:rsid w:val="00EC3B62"/>
    <w:rsid w:val="00F16AC7"/>
    <w:rsid w:val="00F56FD3"/>
    <w:rsid w:val="00FA171C"/>
    <w:rsid w:val="00FA6A1E"/>
    <w:rsid w:val="00FE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3594A"/>
  <w15:chartTrackingRefBased/>
  <w15:docId w15:val="{7E3B1683-EB29-4823-BDE5-C800776C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C5D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C5D95"/>
    <w:pPr>
      <w:ind w:left="708"/>
    </w:pPr>
  </w:style>
  <w:style w:type="character" w:styleId="Hipervnculo">
    <w:name w:val="Hyperlink"/>
    <w:basedOn w:val="Fuentedeprrafopredeter"/>
    <w:uiPriority w:val="99"/>
    <w:unhideWhenUsed/>
    <w:rsid w:val="00EC3B6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1A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5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@CulturaNavarra/video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avarra.es/eu/-/prentsa-oharra/kulturak-lantzeko-meatzaritzako-arkeologia-gunea-ebaluatzeko-eta-katalogatzeko-proiektua-jarri-du-abia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73404-8351-48B3-B390-31F6A158D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X055236</dc:creator>
  <cp:keywords/>
  <dc:description/>
  <cp:lastModifiedBy>Mauleón, Fernando</cp:lastModifiedBy>
  <cp:revision>4</cp:revision>
  <cp:lastPrinted>2023-11-27T10:19:00Z</cp:lastPrinted>
  <dcterms:created xsi:type="dcterms:W3CDTF">2024-11-19T13:38:00Z</dcterms:created>
  <dcterms:modified xsi:type="dcterms:W3CDTF">2025-01-14T09:46:00Z</dcterms:modified>
</cp:coreProperties>
</file>