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2FD4F" w14:textId="505452C7" w:rsidR="005C2028" w:rsidRPr="005C2028" w:rsidRDefault="005C03DB" w:rsidP="005C202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C2028">
        <w:rPr>
          <w:rFonts w:ascii="Calibri" w:hAnsi="Calibri" w:cs="Calibri"/>
          <w:sz w:val="22"/>
          <w:szCs w:val="22"/>
        </w:rPr>
        <w:t>El</w:t>
      </w:r>
      <w:r w:rsidR="00864DCD" w:rsidRPr="005C2028">
        <w:rPr>
          <w:rFonts w:ascii="Calibri" w:hAnsi="Calibri" w:cs="Calibri"/>
          <w:sz w:val="22"/>
          <w:szCs w:val="22"/>
        </w:rPr>
        <w:t xml:space="preserve"> Consejer</w:t>
      </w:r>
      <w:r w:rsidRPr="005C2028">
        <w:rPr>
          <w:rFonts w:ascii="Calibri" w:hAnsi="Calibri" w:cs="Calibri"/>
          <w:sz w:val="22"/>
          <w:szCs w:val="22"/>
        </w:rPr>
        <w:t>o</w:t>
      </w:r>
      <w:r w:rsidR="00864DCD" w:rsidRPr="005C2028">
        <w:rPr>
          <w:rFonts w:ascii="Calibri" w:hAnsi="Calibri" w:cs="Calibri"/>
          <w:sz w:val="22"/>
          <w:szCs w:val="22"/>
        </w:rPr>
        <w:t xml:space="preserve"> del Departamento de Econom</w:t>
      </w:r>
      <w:r w:rsidR="005C2028" w:rsidRPr="005C2028">
        <w:rPr>
          <w:rFonts w:ascii="Calibri" w:hAnsi="Calibri" w:cs="Calibri"/>
          <w:sz w:val="22"/>
          <w:szCs w:val="22"/>
        </w:rPr>
        <w:t>í</w:t>
      </w:r>
      <w:r w:rsidR="00864DCD" w:rsidRPr="005C2028">
        <w:rPr>
          <w:rFonts w:ascii="Calibri" w:hAnsi="Calibri" w:cs="Calibri"/>
          <w:sz w:val="22"/>
          <w:szCs w:val="22"/>
        </w:rPr>
        <w:t xml:space="preserve">a y Hacienda, en relación </w:t>
      </w:r>
      <w:r w:rsidR="00104F21">
        <w:rPr>
          <w:rFonts w:ascii="Calibri" w:hAnsi="Calibri" w:cs="Calibri"/>
          <w:sz w:val="22"/>
          <w:szCs w:val="22"/>
        </w:rPr>
        <w:t>con</w:t>
      </w:r>
      <w:r w:rsidR="00864DCD" w:rsidRPr="005C2028">
        <w:rPr>
          <w:rFonts w:ascii="Calibri" w:hAnsi="Calibri" w:cs="Calibri"/>
          <w:sz w:val="22"/>
          <w:szCs w:val="22"/>
        </w:rPr>
        <w:t xml:space="preserve"> la </w:t>
      </w:r>
      <w:r w:rsidR="00104F21">
        <w:rPr>
          <w:rFonts w:ascii="Calibri" w:hAnsi="Calibri" w:cs="Calibri"/>
          <w:sz w:val="22"/>
          <w:szCs w:val="22"/>
        </w:rPr>
        <w:t>p</w:t>
      </w:r>
      <w:r w:rsidR="00864DCD" w:rsidRPr="005C2028">
        <w:rPr>
          <w:rFonts w:ascii="Calibri" w:hAnsi="Calibri" w:cs="Calibri"/>
          <w:sz w:val="22"/>
          <w:szCs w:val="22"/>
        </w:rPr>
        <w:t xml:space="preserve">regunta escrita formulada </w:t>
      </w:r>
      <w:r w:rsidR="001C5BBC" w:rsidRPr="005C2028">
        <w:rPr>
          <w:rFonts w:ascii="Calibri" w:hAnsi="Calibri" w:cs="Calibri"/>
          <w:sz w:val="22"/>
          <w:szCs w:val="22"/>
        </w:rPr>
        <w:t xml:space="preserve">por </w:t>
      </w:r>
      <w:r w:rsidR="005D43E9" w:rsidRPr="005C2028">
        <w:rPr>
          <w:rFonts w:ascii="Calibri" w:hAnsi="Calibri" w:cs="Calibri"/>
          <w:sz w:val="22"/>
          <w:szCs w:val="22"/>
        </w:rPr>
        <w:t>D</w:t>
      </w:r>
      <w:r w:rsidR="00FC79B8" w:rsidRPr="005C2028">
        <w:rPr>
          <w:rFonts w:ascii="Calibri" w:hAnsi="Calibri" w:cs="Calibri"/>
          <w:sz w:val="22"/>
          <w:szCs w:val="22"/>
        </w:rPr>
        <w:t>ña</w:t>
      </w:r>
      <w:r w:rsidR="005D43E9" w:rsidRPr="005C2028">
        <w:rPr>
          <w:rFonts w:ascii="Calibri" w:hAnsi="Calibri" w:cs="Calibri"/>
          <w:sz w:val="22"/>
          <w:szCs w:val="22"/>
        </w:rPr>
        <w:t>.</w:t>
      </w:r>
      <w:r w:rsidR="00FC79B8" w:rsidRPr="005C2028">
        <w:rPr>
          <w:rFonts w:ascii="Calibri" w:hAnsi="Calibri" w:cs="Calibri"/>
          <w:sz w:val="22"/>
          <w:szCs w:val="22"/>
        </w:rPr>
        <w:t xml:space="preserve"> Laura Aznal </w:t>
      </w:r>
      <w:r w:rsidR="003E2C36" w:rsidRPr="005C2028">
        <w:rPr>
          <w:rFonts w:ascii="Calibri" w:hAnsi="Calibri" w:cs="Calibri"/>
          <w:sz w:val="22"/>
          <w:szCs w:val="22"/>
        </w:rPr>
        <w:t>Sagasti</w:t>
      </w:r>
      <w:r w:rsidR="001C5BBC" w:rsidRPr="005C2028">
        <w:rPr>
          <w:rFonts w:ascii="Calibri" w:hAnsi="Calibri" w:cs="Calibri"/>
          <w:sz w:val="22"/>
          <w:szCs w:val="22"/>
        </w:rPr>
        <w:t>, parlamentari</w:t>
      </w:r>
      <w:r w:rsidR="00FC79B8" w:rsidRPr="005C2028">
        <w:rPr>
          <w:rFonts w:ascii="Calibri" w:hAnsi="Calibri" w:cs="Calibri"/>
          <w:sz w:val="22"/>
          <w:szCs w:val="22"/>
        </w:rPr>
        <w:t>a</w:t>
      </w:r>
      <w:r w:rsidR="001C5BBC" w:rsidRPr="005C2028">
        <w:rPr>
          <w:rFonts w:ascii="Calibri" w:hAnsi="Calibri" w:cs="Calibri"/>
          <w:sz w:val="22"/>
          <w:szCs w:val="22"/>
        </w:rPr>
        <w:t xml:space="preserve"> foral adscrit</w:t>
      </w:r>
      <w:r w:rsidR="00FC79B8" w:rsidRPr="005C2028">
        <w:rPr>
          <w:rFonts w:ascii="Calibri" w:hAnsi="Calibri" w:cs="Calibri"/>
          <w:sz w:val="22"/>
          <w:szCs w:val="22"/>
        </w:rPr>
        <w:t>a</w:t>
      </w:r>
      <w:r w:rsidR="001C5BBC" w:rsidRPr="005C2028">
        <w:rPr>
          <w:rFonts w:ascii="Calibri" w:hAnsi="Calibri" w:cs="Calibri"/>
          <w:sz w:val="22"/>
          <w:szCs w:val="22"/>
        </w:rPr>
        <w:t xml:space="preserve"> al Grupo Parlamentario </w:t>
      </w:r>
      <w:r w:rsidR="00F323D2" w:rsidRPr="005C2028">
        <w:rPr>
          <w:rFonts w:ascii="Calibri" w:hAnsi="Calibri" w:cs="Calibri"/>
          <w:sz w:val="22"/>
          <w:szCs w:val="22"/>
        </w:rPr>
        <w:t>EH Bildu Nafarroa</w:t>
      </w:r>
      <w:r w:rsidR="001C5BBC" w:rsidRPr="005C2028">
        <w:rPr>
          <w:rFonts w:ascii="Calibri" w:hAnsi="Calibri" w:cs="Calibri"/>
          <w:sz w:val="22"/>
          <w:szCs w:val="22"/>
        </w:rPr>
        <w:t xml:space="preserve">, registrada con número de </w:t>
      </w:r>
      <w:r w:rsidR="00561BAD" w:rsidRPr="005C2028">
        <w:rPr>
          <w:rFonts w:ascii="Calibri" w:hAnsi="Calibri" w:cs="Calibri"/>
          <w:sz w:val="22"/>
          <w:szCs w:val="22"/>
        </w:rPr>
        <w:t>salida</w:t>
      </w:r>
      <w:r w:rsidR="001C5BBC" w:rsidRPr="005C2028">
        <w:rPr>
          <w:rFonts w:ascii="Calibri" w:hAnsi="Calibri" w:cs="Calibri"/>
          <w:sz w:val="22"/>
          <w:szCs w:val="22"/>
        </w:rPr>
        <w:t xml:space="preserve"> del Parlamento de Navarra </w:t>
      </w:r>
      <w:r w:rsidR="00FC79B8" w:rsidRPr="005C2028">
        <w:rPr>
          <w:rFonts w:ascii="Calibri" w:hAnsi="Calibri" w:cs="Calibri"/>
          <w:sz w:val="22"/>
          <w:szCs w:val="22"/>
        </w:rPr>
        <w:t>20240</w:t>
      </w:r>
      <w:r w:rsidR="00487BBB" w:rsidRPr="005C2028">
        <w:rPr>
          <w:rFonts w:ascii="Calibri" w:hAnsi="Calibri" w:cs="Calibri"/>
          <w:sz w:val="22"/>
          <w:szCs w:val="22"/>
        </w:rPr>
        <w:t>7340</w:t>
      </w:r>
      <w:r w:rsidR="001C5BBC" w:rsidRPr="005C2028">
        <w:rPr>
          <w:rFonts w:ascii="Calibri" w:hAnsi="Calibri" w:cs="Calibri"/>
          <w:sz w:val="22"/>
          <w:szCs w:val="22"/>
        </w:rPr>
        <w:t xml:space="preserve">, de </w:t>
      </w:r>
      <w:r w:rsidR="00FC79B8" w:rsidRPr="005C2028">
        <w:rPr>
          <w:rFonts w:ascii="Calibri" w:hAnsi="Calibri" w:cs="Calibri"/>
          <w:sz w:val="22"/>
          <w:szCs w:val="22"/>
        </w:rPr>
        <w:t>2</w:t>
      </w:r>
      <w:r w:rsidR="00487BBB" w:rsidRPr="005C2028">
        <w:rPr>
          <w:rFonts w:ascii="Calibri" w:hAnsi="Calibri" w:cs="Calibri"/>
          <w:sz w:val="22"/>
          <w:szCs w:val="22"/>
        </w:rPr>
        <w:t>9</w:t>
      </w:r>
      <w:r w:rsidR="001C5BBC" w:rsidRPr="005C2028">
        <w:rPr>
          <w:rFonts w:ascii="Calibri" w:hAnsi="Calibri" w:cs="Calibri"/>
          <w:sz w:val="22"/>
          <w:szCs w:val="22"/>
        </w:rPr>
        <w:t xml:space="preserve"> de </w:t>
      </w:r>
      <w:r w:rsidR="00487BBB" w:rsidRPr="005C2028">
        <w:rPr>
          <w:rFonts w:ascii="Calibri" w:hAnsi="Calibri" w:cs="Calibri"/>
          <w:sz w:val="22"/>
          <w:szCs w:val="22"/>
        </w:rPr>
        <w:t>octubre</w:t>
      </w:r>
      <w:r w:rsidR="001C5BBC" w:rsidRPr="005C2028">
        <w:rPr>
          <w:rFonts w:ascii="Calibri" w:hAnsi="Calibri" w:cs="Calibri"/>
          <w:sz w:val="22"/>
          <w:szCs w:val="22"/>
        </w:rPr>
        <w:t xml:space="preserve"> de 20</w:t>
      </w:r>
      <w:r w:rsidR="00797449" w:rsidRPr="005C2028">
        <w:rPr>
          <w:rFonts w:ascii="Calibri" w:hAnsi="Calibri" w:cs="Calibri"/>
          <w:sz w:val="22"/>
          <w:szCs w:val="22"/>
        </w:rPr>
        <w:t>2</w:t>
      </w:r>
      <w:r w:rsidR="00AA021E" w:rsidRPr="005C2028">
        <w:rPr>
          <w:rFonts w:ascii="Calibri" w:hAnsi="Calibri" w:cs="Calibri"/>
          <w:sz w:val="22"/>
          <w:szCs w:val="22"/>
        </w:rPr>
        <w:t>4</w:t>
      </w:r>
      <w:r w:rsidR="001C5BBC" w:rsidRPr="005C2028">
        <w:rPr>
          <w:rFonts w:ascii="Calibri" w:hAnsi="Calibri" w:cs="Calibri"/>
          <w:sz w:val="22"/>
          <w:szCs w:val="22"/>
        </w:rPr>
        <w:t>, (1</w:t>
      </w:r>
      <w:r w:rsidRPr="005C2028">
        <w:rPr>
          <w:rFonts w:ascii="Calibri" w:hAnsi="Calibri" w:cs="Calibri"/>
          <w:sz w:val="22"/>
          <w:szCs w:val="22"/>
        </w:rPr>
        <w:t>1</w:t>
      </w:r>
      <w:r w:rsidR="001C5BBC" w:rsidRPr="005C2028">
        <w:rPr>
          <w:rFonts w:ascii="Calibri" w:hAnsi="Calibri" w:cs="Calibri"/>
          <w:sz w:val="22"/>
          <w:szCs w:val="22"/>
        </w:rPr>
        <w:t>-</w:t>
      </w:r>
      <w:r w:rsidR="00797449" w:rsidRPr="005C2028">
        <w:rPr>
          <w:rFonts w:ascii="Calibri" w:hAnsi="Calibri" w:cs="Calibri"/>
          <w:sz w:val="22"/>
          <w:szCs w:val="22"/>
        </w:rPr>
        <w:t>2</w:t>
      </w:r>
      <w:r w:rsidR="00AA021E" w:rsidRPr="005C2028">
        <w:rPr>
          <w:rFonts w:ascii="Calibri" w:hAnsi="Calibri" w:cs="Calibri"/>
          <w:sz w:val="22"/>
          <w:szCs w:val="22"/>
        </w:rPr>
        <w:t>4</w:t>
      </w:r>
      <w:r w:rsidR="001C5BBC" w:rsidRPr="005C2028">
        <w:rPr>
          <w:rFonts w:ascii="Calibri" w:hAnsi="Calibri" w:cs="Calibri"/>
          <w:sz w:val="22"/>
          <w:szCs w:val="22"/>
        </w:rPr>
        <w:t>/PE</w:t>
      </w:r>
      <w:r w:rsidR="00864DCD" w:rsidRPr="005C2028">
        <w:rPr>
          <w:rFonts w:ascii="Calibri" w:hAnsi="Calibri" w:cs="Calibri"/>
          <w:sz w:val="22"/>
          <w:szCs w:val="22"/>
        </w:rPr>
        <w:t>S</w:t>
      </w:r>
      <w:r w:rsidR="001C5BBC" w:rsidRPr="005C2028">
        <w:rPr>
          <w:rFonts w:ascii="Calibri" w:hAnsi="Calibri" w:cs="Calibri"/>
          <w:sz w:val="22"/>
          <w:szCs w:val="22"/>
        </w:rPr>
        <w:t>-</w:t>
      </w:r>
      <w:r w:rsidR="00487BBB" w:rsidRPr="005C2028">
        <w:rPr>
          <w:rFonts w:ascii="Calibri" w:hAnsi="Calibri" w:cs="Calibri"/>
          <w:sz w:val="22"/>
          <w:szCs w:val="22"/>
        </w:rPr>
        <w:t>438</w:t>
      </w:r>
      <w:r w:rsidR="0042675C" w:rsidRPr="005C2028">
        <w:rPr>
          <w:rFonts w:ascii="Calibri" w:hAnsi="Calibri" w:cs="Calibri"/>
          <w:sz w:val="22"/>
          <w:szCs w:val="22"/>
        </w:rPr>
        <w:t>)</w:t>
      </w:r>
      <w:r w:rsidR="0073692F" w:rsidRPr="005C2028">
        <w:rPr>
          <w:rFonts w:ascii="Calibri" w:hAnsi="Calibri" w:cs="Calibri"/>
          <w:sz w:val="22"/>
          <w:szCs w:val="22"/>
        </w:rPr>
        <w:t>,</w:t>
      </w:r>
      <w:r w:rsidR="005F4F36" w:rsidRPr="005C2028">
        <w:rPr>
          <w:rFonts w:ascii="Calibri" w:hAnsi="Calibri" w:cs="Calibri"/>
          <w:sz w:val="22"/>
          <w:szCs w:val="22"/>
        </w:rPr>
        <w:t xml:space="preserve"> </w:t>
      </w:r>
      <w:r w:rsidR="00AA021E" w:rsidRPr="005C2028">
        <w:rPr>
          <w:rFonts w:ascii="Calibri" w:hAnsi="Calibri" w:cs="Calibri"/>
          <w:sz w:val="22"/>
          <w:szCs w:val="22"/>
        </w:rPr>
        <w:t xml:space="preserve">solicitando </w:t>
      </w:r>
      <w:r w:rsidR="00F323D2" w:rsidRPr="005C2028">
        <w:rPr>
          <w:rFonts w:ascii="Calibri" w:hAnsi="Calibri" w:cs="Calibri"/>
          <w:sz w:val="22"/>
          <w:szCs w:val="22"/>
        </w:rPr>
        <w:t xml:space="preserve">información </w:t>
      </w:r>
      <w:r w:rsidR="00304774" w:rsidRPr="005C2028">
        <w:rPr>
          <w:rFonts w:ascii="Calibri" w:hAnsi="Calibri" w:cs="Calibri"/>
          <w:sz w:val="22"/>
          <w:szCs w:val="22"/>
        </w:rPr>
        <w:t>relativa</w:t>
      </w:r>
      <w:r w:rsidR="00DA07FB" w:rsidRPr="005C2028">
        <w:rPr>
          <w:rFonts w:ascii="Calibri" w:hAnsi="Calibri" w:cs="Calibri"/>
          <w:sz w:val="22"/>
          <w:szCs w:val="22"/>
        </w:rPr>
        <w:t xml:space="preserve"> </w:t>
      </w:r>
      <w:r w:rsidR="00487BBB" w:rsidRPr="005C2028">
        <w:rPr>
          <w:rFonts w:ascii="Calibri" w:hAnsi="Calibri" w:cs="Calibri"/>
          <w:sz w:val="22"/>
          <w:szCs w:val="22"/>
        </w:rPr>
        <w:t>al destino del remanente de tesorería de 2023</w:t>
      </w:r>
      <w:r w:rsidR="00864DCD" w:rsidRPr="005C2028">
        <w:rPr>
          <w:rFonts w:ascii="Calibri" w:hAnsi="Calibri" w:cs="Calibri"/>
          <w:sz w:val="22"/>
          <w:szCs w:val="22"/>
        </w:rPr>
        <w:t>,</w:t>
      </w:r>
      <w:r w:rsidR="00E04955" w:rsidRPr="005C2028">
        <w:rPr>
          <w:rFonts w:ascii="Calibri" w:hAnsi="Calibri" w:cs="Calibri"/>
          <w:sz w:val="22"/>
          <w:szCs w:val="22"/>
        </w:rPr>
        <w:t xml:space="preserve"> </w:t>
      </w:r>
      <w:r w:rsidR="001C5BBC" w:rsidRPr="005C2028">
        <w:rPr>
          <w:rFonts w:ascii="Calibri" w:hAnsi="Calibri" w:cs="Calibri"/>
          <w:sz w:val="22"/>
          <w:szCs w:val="22"/>
        </w:rPr>
        <w:t xml:space="preserve">tiene el honor de </w:t>
      </w:r>
      <w:r w:rsidR="00A04717" w:rsidRPr="005C2028">
        <w:rPr>
          <w:rFonts w:ascii="Calibri" w:hAnsi="Calibri" w:cs="Calibri"/>
          <w:sz w:val="22"/>
          <w:szCs w:val="22"/>
        </w:rPr>
        <w:t>informarle</w:t>
      </w:r>
      <w:r w:rsidR="00251B06" w:rsidRPr="005C2028">
        <w:rPr>
          <w:rFonts w:ascii="Calibri" w:hAnsi="Calibri" w:cs="Calibri"/>
          <w:sz w:val="22"/>
          <w:szCs w:val="22"/>
        </w:rPr>
        <w:t xml:space="preserve"> lo siguiente:</w:t>
      </w:r>
    </w:p>
    <w:p w14:paraId="7C8FFCE4" w14:textId="77777777" w:rsidR="005C2028" w:rsidRPr="005C2028" w:rsidRDefault="00487BBB" w:rsidP="005C202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C2028">
        <w:rPr>
          <w:rFonts w:ascii="Calibri" w:hAnsi="Calibri" w:cs="Calibri"/>
          <w:sz w:val="22"/>
          <w:szCs w:val="22"/>
        </w:rPr>
        <w:t>La Ley Foral 13/2007, de 4 de abril, de la Hacienda Pública de Navarra prevé la posibilidad de realizar modificaciones presupuestarias en algunos supuestos y bajo determinadas condiciones financiándose con cargo al remanente de tesorería para gastos generales cuando sea positivo.</w:t>
      </w:r>
    </w:p>
    <w:p w14:paraId="1B54EC84" w14:textId="77777777" w:rsidR="005C2028" w:rsidRPr="005C2028" w:rsidRDefault="00487BBB" w:rsidP="005C202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C2028">
        <w:rPr>
          <w:rFonts w:ascii="Calibri" w:hAnsi="Calibri" w:cs="Calibri"/>
          <w:sz w:val="22"/>
          <w:szCs w:val="22"/>
        </w:rPr>
        <w:t>Hasta la fecha, en el año 2024 no se ha realizado ninguna modificación presupuestaria con cargo al remanente de tesorería de gastos generales disponible a 31 de diciembre de 2023.</w:t>
      </w:r>
    </w:p>
    <w:p w14:paraId="05A4D6A9" w14:textId="0C64A3A4" w:rsidR="005C2028" w:rsidRPr="005C2028" w:rsidRDefault="00864DCD" w:rsidP="005C202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C2028">
        <w:rPr>
          <w:rFonts w:ascii="Calibri" w:hAnsi="Calibri" w:cs="Calibri"/>
          <w:sz w:val="22"/>
          <w:szCs w:val="22"/>
        </w:rPr>
        <w:t xml:space="preserve">Es cuanto tengo el honor de informar en cumplimiento de lo dispuesto en el artículo </w:t>
      </w:r>
      <w:r w:rsidR="00233022" w:rsidRPr="005C2028">
        <w:rPr>
          <w:rFonts w:ascii="Calibri" w:hAnsi="Calibri" w:cs="Calibri"/>
          <w:sz w:val="22"/>
          <w:szCs w:val="22"/>
        </w:rPr>
        <w:t>215</w:t>
      </w:r>
      <w:r w:rsidRPr="005C2028">
        <w:rPr>
          <w:rFonts w:ascii="Calibri" w:hAnsi="Calibri" w:cs="Calibri"/>
          <w:sz w:val="22"/>
          <w:szCs w:val="22"/>
        </w:rPr>
        <w:t xml:space="preserve"> del Reglamento del Parlamento de Navarra.</w:t>
      </w:r>
    </w:p>
    <w:p w14:paraId="679FCCEE" w14:textId="4DF87C93" w:rsidR="005C2028" w:rsidRPr="005C2028" w:rsidRDefault="001C5BBC" w:rsidP="005C2028">
      <w:pPr>
        <w:jc w:val="both"/>
        <w:rPr>
          <w:rFonts w:ascii="Calibri" w:hAnsi="Calibri" w:cs="Calibri"/>
          <w:sz w:val="22"/>
          <w:szCs w:val="22"/>
        </w:rPr>
      </w:pPr>
      <w:r w:rsidRPr="005C2028">
        <w:rPr>
          <w:rFonts w:ascii="Calibri" w:hAnsi="Calibri" w:cs="Calibri"/>
          <w:sz w:val="22"/>
          <w:szCs w:val="22"/>
        </w:rPr>
        <w:t>Pamplona,</w:t>
      </w:r>
      <w:r w:rsidR="007631EC" w:rsidRPr="005C2028">
        <w:rPr>
          <w:rFonts w:ascii="Calibri" w:hAnsi="Calibri" w:cs="Calibri"/>
          <w:sz w:val="22"/>
          <w:szCs w:val="22"/>
        </w:rPr>
        <w:t xml:space="preserve"> </w:t>
      </w:r>
      <w:r w:rsidR="00F1151C" w:rsidRPr="005C2028">
        <w:rPr>
          <w:rFonts w:ascii="Calibri" w:hAnsi="Calibri" w:cs="Calibri"/>
          <w:sz w:val="22"/>
          <w:szCs w:val="22"/>
        </w:rPr>
        <w:t>19</w:t>
      </w:r>
      <w:r w:rsidRPr="005C2028">
        <w:rPr>
          <w:rFonts w:ascii="Calibri" w:hAnsi="Calibri" w:cs="Calibri"/>
          <w:sz w:val="22"/>
          <w:szCs w:val="22"/>
        </w:rPr>
        <w:t xml:space="preserve"> de </w:t>
      </w:r>
      <w:r w:rsidR="00487BBB" w:rsidRPr="005C2028">
        <w:rPr>
          <w:rFonts w:ascii="Calibri" w:hAnsi="Calibri" w:cs="Calibri"/>
          <w:sz w:val="22"/>
          <w:szCs w:val="22"/>
        </w:rPr>
        <w:t>noviembre</w:t>
      </w:r>
      <w:r w:rsidRPr="005C2028">
        <w:rPr>
          <w:rFonts w:ascii="Calibri" w:hAnsi="Calibri" w:cs="Calibri"/>
          <w:sz w:val="22"/>
          <w:szCs w:val="22"/>
        </w:rPr>
        <w:t xml:space="preserve"> de 20</w:t>
      </w:r>
      <w:r w:rsidR="00797449" w:rsidRPr="005C2028">
        <w:rPr>
          <w:rFonts w:ascii="Calibri" w:hAnsi="Calibri" w:cs="Calibri"/>
          <w:sz w:val="22"/>
          <w:szCs w:val="22"/>
        </w:rPr>
        <w:t>2</w:t>
      </w:r>
      <w:r w:rsidR="00AA021E" w:rsidRPr="005C2028">
        <w:rPr>
          <w:rFonts w:ascii="Calibri" w:hAnsi="Calibri" w:cs="Calibri"/>
          <w:sz w:val="22"/>
          <w:szCs w:val="22"/>
        </w:rPr>
        <w:t>4</w:t>
      </w:r>
    </w:p>
    <w:p w14:paraId="16FB9C2E" w14:textId="50CFFCE7" w:rsidR="005C2028" w:rsidRPr="00104F21" w:rsidRDefault="007631EC" w:rsidP="005C2028">
      <w:pPr>
        <w:jc w:val="both"/>
        <w:rPr>
          <w:rFonts w:ascii="Calibri" w:hAnsi="Calibri" w:cs="Calibri"/>
          <w:sz w:val="22"/>
          <w:szCs w:val="22"/>
        </w:rPr>
      </w:pPr>
      <w:r w:rsidRPr="005C2028">
        <w:rPr>
          <w:rFonts w:ascii="Calibri" w:hAnsi="Calibri" w:cs="Calibri"/>
          <w:sz w:val="22"/>
          <w:szCs w:val="22"/>
        </w:rPr>
        <w:t>El</w:t>
      </w:r>
      <w:r w:rsidR="001C5BBC" w:rsidRPr="005C2028">
        <w:rPr>
          <w:rFonts w:ascii="Calibri" w:hAnsi="Calibri" w:cs="Calibri"/>
          <w:sz w:val="22"/>
          <w:szCs w:val="22"/>
        </w:rPr>
        <w:t xml:space="preserve"> Consejer</w:t>
      </w:r>
      <w:r w:rsidRPr="005C2028">
        <w:rPr>
          <w:rFonts w:ascii="Calibri" w:hAnsi="Calibri" w:cs="Calibri"/>
          <w:sz w:val="22"/>
          <w:szCs w:val="22"/>
        </w:rPr>
        <w:t>o</w:t>
      </w:r>
      <w:r w:rsidR="001C5BBC" w:rsidRPr="005C2028">
        <w:rPr>
          <w:rFonts w:ascii="Calibri" w:hAnsi="Calibri" w:cs="Calibri"/>
          <w:sz w:val="22"/>
          <w:szCs w:val="22"/>
        </w:rPr>
        <w:t xml:space="preserve"> de </w:t>
      </w:r>
      <w:r w:rsidR="00DA1E27" w:rsidRPr="005C2028">
        <w:rPr>
          <w:rFonts w:ascii="Calibri" w:hAnsi="Calibri" w:cs="Calibri"/>
          <w:sz w:val="22"/>
          <w:szCs w:val="22"/>
        </w:rPr>
        <w:t>Economí</w:t>
      </w:r>
      <w:r w:rsidR="00347443" w:rsidRPr="005C2028">
        <w:rPr>
          <w:rFonts w:ascii="Calibri" w:hAnsi="Calibri" w:cs="Calibri"/>
          <w:sz w:val="22"/>
          <w:szCs w:val="22"/>
        </w:rPr>
        <w:t xml:space="preserve">a y </w:t>
      </w:r>
      <w:r w:rsidR="001C5BBC" w:rsidRPr="005C2028">
        <w:rPr>
          <w:rFonts w:ascii="Calibri" w:hAnsi="Calibri" w:cs="Calibri"/>
          <w:sz w:val="22"/>
          <w:szCs w:val="22"/>
        </w:rPr>
        <w:t>Hacienda</w:t>
      </w:r>
      <w:r w:rsidR="005C2028" w:rsidRPr="005C2028">
        <w:rPr>
          <w:rFonts w:ascii="Calibri" w:hAnsi="Calibri" w:cs="Calibri"/>
          <w:sz w:val="22"/>
          <w:szCs w:val="22"/>
        </w:rPr>
        <w:t xml:space="preserve">: </w:t>
      </w:r>
      <w:r w:rsidRPr="005C2028">
        <w:rPr>
          <w:rFonts w:ascii="Calibri" w:hAnsi="Calibri" w:cs="Calibri"/>
          <w:sz w:val="22"/>
          <w:szCs w:val="22"/>
        </w:rPr>
        <w:t>José Luis Arasti Pérez</w:t>
      </w:r>
    </w:p>
    <w:sectPr w:rsidR="005C2028" w:rsidRPr="00104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CDF40" w14:textId="77777777" w:rsidR="003E2C36" w:rsidRDefault="003E2C36" w:rsidP="003E2C36">
      <w:r>
        <w:separator/>
      </w:r>
    </w:p>
  </w:endnote>
  <w:endnote w:type="continuationSeparator" w:id="0">
    <w:p w14:paraId="2A96398C" w14:textId="77777777" w:rsidR="003E2C36" w:rsidRDefault="003E2C36" w:rsidP="003E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7C274" w14:textId="77777777" w:rsidR="003E2C36" w:rsidRDefault="003E2C36" w:rsidP="003E2C36">
      <w:r>
        <w:separator/>
      </w:r>
    </w:p>
  </w:footnote>
  <w:footnote w:type="continuationSeparator" w:id="0">
    <w:p w14:paraId="6965043B" w14:textId="77777777" w:rsidR="003E2C36" w:rsidRDefault="003E2C36" w:rsidP="003E2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53F9"/>
    <w:multiLevelType w:val="hybridMultilevel"/>
    <w:tmpl w:val="104CA8BE"/>
    <w:lvl w:ilvl="0" w:tplc="17463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F2D6C"/>
    <w:multiLevelType w:val="hybridMultilevel"/>
    <w:tmpl w:val="74D20BFA"/>
    <w:lvl w:ilvl="0" w:tplc="DEBA4696">
      <w:start w:val="1"/>
      <w:numFmt w:val="lowerLetter"/>
      <w:lvlText w:val="%1)"/>
      <w:lvlJc w:val="left"/>
      <w:pPr>
        <w:ind w:left="1098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1A6E2A"/>
    <w:multiLevelType w:val="hybridMultilevel"/>
    <w:tmpl w:val="1C8442B4"/>
    <w:lvl w:ilvl="0" w:tplc="02A00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36D96"/>
    <w:multiLevelType w:val="hybridMultilevel"/>
    <w:tmpl w:val="6756C4A2"/>
    <w:lvl w:ilvl="0" w:tplc="25F6BF9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877D7F"/>
    <w:multiLevelType w:val="hybridMultilevel"/>
    <w:tmpl w:val="685CF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52BCF"/>
    <w:multiLevelType w:val="hybridMultilevel"/>
    <w:tmpl w:val="84C04F3C"/>
    <w:lvl w:ilvl="0" w:tplc="0C0A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2069D9"/>
    <w:multiLevelType w:val="hybridMultilevel"/>
    <w:tmpl w:val="64687F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995F36"/>
    <w:multiLevelType w:val="hybridMultilevel"/>
    <w:tmpl w:val="A502D5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6C726D"/>
    <w:multiLevelType w:val="hybridMultilevel"/>
    <w:tmpl w:val="BF6C3EB8"/>
    <w:lvl w:ilvl="0" w:tplc="21BECFF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Kaling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D3FAD"/>
    <w:multiLevelType w:val="hybridMultilevel"/>
    <w:tmpl w:val="22C66106"/>
    <w:lvl w:ilvl="0" w:tplc="0C0A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0" w15:restartNumberingAfterBreak="0">
    <w:nsid w:val="53B91FA8"/>
    <w:multiLevelType w:val="hybridMultilevel"/>
    <w:tmpl w:val="5D0ABA5A"/>
    <w:lvl w:ilvl="0" w:tplc="82766D16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F2474"/>
    <w:multiLevelType w:val="hybridMultilevel"/>
    <w:tmpl w:val="50ECFEAE"/>
    <w:lvl w:ilvl="0" w:tplc="D80E2088">
      <w:start w:val="1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DA978EE"/>
    <w:multiLevelType w:val="hybridMultilevel"/>
    <w:tmpl w:val="3008F7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53050"/>
    <w:multiLevelType w:val="hybridMultilevel"/>
    <w:tmpl w:val="9C8E9E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5359D"/>
    <w:multiLevelType w:val="hybridMultilevel"/>
    <w:tmpl w:val="9F3096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9784B"/>
    <w:multiLevelType w:val="hybridMultilevel"/>
    <w:tmpl w:val="2D10153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F24ADB"/>
    <w:multiLevelType w:val="hybridMultilevel"/>
    <w:tmpl w:val="E618E6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761328">
    <w:abstractNumId w:val="6"/>
  </w:num>
  <w:num w:numId="2" w16cid:durableId="2038658381">
    <w:abstractNumId w:val="7"/>
  </w:num>
  <w:num w:numId="3" w16cid:durableId="904027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3870451">
    <w:abstractNumId w:val="4"/>
  </w:num>
  <w:num w:numId="5" w16cid:durableId="951517603">
    <w:abstractNumId w:val="16"/>
  </w:num>
  <w:num w:numId="6" w16cid:durableId="1794445011">
    <w:abstractNumId w:val="3"/>
  </w:num>
  <w:num w:numId="7" w16cid:durableId="616643337">
    <w:abstractNumId w:val="2"/>
  </w:num>
  <w:num w:numId="8" w16cid:durableId="1212380721">
    <w:abstractNumId w:val="14"/>
  </w:num>
  <w:num w:numId="9" w16cid:durableId="1916432493">
    <w:abstractNumId w:val="5"/>
  </w:num>
  <w:num w:numId="10" w16cid:durableId="421756415">
    <w:abstractNumId w:val="15"/>
  </w:num>
  <w:num w:numId="11" w16cid:durableId="492836450">
    <w:abstractNumId w:val="12"/>
  </w:num>
  <w:num w:numId="12" w16cid:durableId="657542742">
    <w:abstractNumId w:val="13"/>
  </w:num>
  <w:num w:numId="13" w16cid:durableId="667565197">
    <w:abstractNumId w:val="9"/>
  </w:num>
  <w:num w:numId="14" w16cid:durableId="83645462">
    <w:abstractNumId w:val="11"/>
  </w:num>
  <w:num w:numId="15" w16cid:durableId="911424304">
    <w:abstractNumId w:val="8"/>
  </w:num>
  <w:num w:numId="16" w16cid:durableId="1411583927">
    <w:abstractNumId w:val="0"/>
  </w:num>
  <w:num w:numId="17" w16cid:durableId="1228145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BBC"/>
    <w:rsid w:val="00014305"/>
    <w:rsid w:val="00030884"/>
    <w:rsid w:val="00104F21"/>
    <w:rsid w:val="00195170"/>
    <w:rsid w:val="001A6500"/>
    <w:rsid w:val="001C5BBC"/>
    <w:rsid w:val="00233022"/>
    <w:rsid w:val="00251B06"/>
    <w:rsid w:val="002F3FFC"/>
    <w:rsid w:val="00304774"/>
    <w:rsid w:val="00347443"/>
    <w:rsid w:val="003E2C36"/>
    <w:rsid w:val="00412E24"/>
    <w:rsid w:val="0042675C"/>
    <w:rsid w:val="00444D0E"/>
    <w:rsid w:val="00464CB5"/>
    <w:rsid w:val="00487BBB"/>
    <w:rsid w:val="00544CBD"/>
    <w:rsid w:val="00561BAD"/>
    <w:rsid w:val="00576FE2"/>
    <w:rsid w:val="005952AA"/>
    <w:rsid w:val="005C03DB"/>
    <w:rsid w:val="005C2028"/>
    <w:rsid w:val="005D43E9"/>
    <w:rsid w:val="005F4F36"/>
    <w:rsid w:val="0062129E"/>
    <w:rsid w:val="00625280"/>
    <w:rsid w:val="00707DC6"/>
    <w:rsid w:val="007138FD"/>
    <w:rsid w:val="0073692F"/>
    <w:rsid w:val="007631EC"/>
    <w:rsid w:val="00797449"/>
    <w:rsid w:val="00837E35"/>
    <w:rsid w:val="00864DCD"/>
    <w:rsid w:val="00891E3A"/>
    <w:rsid w:val="008F3BE7"/>
    <w:rsid w:val="00925FA5"/>
    <w:rsid w:val="00935889"/>
    <w:rsid w:val="00A01D43"/>
    <w:rsid w:val="00A04717"/>
    <w:rsid w:val="00A7703E"/>
    <w:rsid w:val="00AA021E"/>
    <w:rsid w:val="00B36692"/>
    <w:rsid w:val="00B77D52"/>
    <w:rsid w:val="00BF546F"/>
    <w:rsid w:val="00D31F43"/>
    <w:rsid w:val="00DA07FB"/>
    <w:rsid w:val="00DA1E27"/>
    <w:rsid w:val="00E04955"/>
    <w:rsid w:val="00E61A08"/>
    <w:rsid w:val="00E87145"/>
    <w:rsid w:val="00E95393"/>
    <w:rsid w:val="00EB3E46"/>
    <w:rsid w:val="00F1151C"/>
    <w:rsid w:val="00F16219"/>
    <w:rsid w:val="00F323D2"/>
    <w:rsid w:val="00FA7CE7"/>
    <w:rsid w:val="00FC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2C48984"/>
  <w15:docId w15:val="{C7A8F175-538E-4BCC-BDD0-A62B98A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61A08"/>
    <w:rPr>
      <w:color w:val="0000FF" w:themeColor="hyperlink"/>
      <w:u w:val="single"/>
    </w:rPr>
  </w:style>
  <w:style w:type="table" w:styleId="Tablaconcuadrcula">
    <w:name w:val="Table Grid"/>
    <w:basedOn w:val="Tablanormal"/>
    <w:rsid w:val="0079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3022"/>
    <w:pPr>
      <w:ind w:left="708"/>
    </w:pPr>
    <w:rPr>
      <w:lang w:eastAsia="en-US"/>
    </w:rPr>
  </w:style>
  <w:style w:type="paragraph" w:customStyle="1" w:styleId="Default">
    <w:name w:val="Default"/>
    <w:rsid w:val="008F3BE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nhideWhenUsed/>
    <w:rsid w:val="003E2C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E2C36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3E2C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E2C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Miqueleiz Garayoa, Javier (Economía y Hacienda)</dc:creator>
  <cp:lastModifiedBy>Mauleón, Fernando</cp:lastModifiedBy>
  <cp:revision>43</cp:revision>
  <dcterms:created xsi:type="dcterms:W3CDTF">2019-07-29T08:37:00Z</dcterms:created>
  <dcterms:modified xsi:type="dcterms:W3CDTF">2025-01-13T09:32:00Z</dcterms:modified>
</cp:coreProperties>
</file>