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D15A" w14:textId="10CC9D3F" w:rsidR="00AE0A63" w:rsidRPr="00AE0A63" w:rsidRDefault="00AE0A63" w:rsidP="00AE0A63">
      <w:pPr>
        <w:jc w:val="both"/>
        <w:rPr>
          <w:rFonts w:ascii="Calibri" w:hAnsi="Calibri" w:cs="Calibri"/>
        </w:rPr>
      </w:pPr>
      <w:r w:rsidRPr="00AE0A63">
        <w:rPr>
          <w:rFonts w:ascii="Calibri" w:hAnsi="Calibri" w:cs="Calibri"/>
        </w:rPr>
        <w:t>Don Javier García Jiménez, miembro de las Cortes de Navarra y portavoz del grupo parlamentario del Partido Popular de Navarra</w:t>
      </w:r>
      <w:r w:rsidRPr="00AE0A63">
        <w:rPr>
          <w:rFonts w:ascii="Calibri" w:hAnsi="Calibri" w:cs="Calibri"/>
          <w:b/>
          <w:bCs/>
        </w:rPr>
        <w:t xml:space="preserve"> </w:t>
      </w:r>
      <w:r w:rsidRPr="00AE0A63">
        <w:rPr>
          <w:rFonts w:ascii="Calibri" w:hAnsi="Calibri" w:cs="Calibri"/>
        </w:rPr>
        <w:t>(PPN), al amparo de lo dispuesto en el Reglamento de la Cámara, realiza las siguientes preguntas escritas dirigidas al Departamento de Interior, Función Pública y Justicia:</w:t>
      </w:r>
    </w:p>
    <w:p w14:paraId="598360E5" w14:textId="24A1BC97" w:rsidR="00AE0A63" w:rsidRPr="00AE0A63" w:rsidRDefault="00AE0A63" w:rsidP="00AE0A63">
      <w:pPr>
        <w:jc w:val="both"/>
        <w:rPr>
          <w:rFonts w:ascii="Calibri" w:hAnsi="Calibri" w:cs="Calibri"/>
        </w:rPr>
      </w:pPr>
      <w:r w:rsidRPr="00AE0A63">
        <w:rPr>
          <w:rFonts w:ascii="Calibri" w:hAnsi="Calibri" w:cs="Calibri"/>
        </w:rPr>
        <w:t>¿Qué modificaciones van a plantear desde el Departamento de Interior, Función Pública y Justicia, una vez conocido el dictamen 15/2024 del Consejo de Navarra</w:t>
      </w:r>
      <w:r w:rsidR="00682219">
        <w:rPr>
          <w:rFonts w:ascii="Calibri" w:hAnsi="Calibri" w:cs="Calibri"/>
        </w:rPr>
        <w:t>,</w:t>
      </w:r>
      <w:r w:rsidRPr="00AE0A63">
        <w:rPr>
          <w:rFonts w:ascii="Calibri" w:hAnsi="Calibri" w:cs="Calibri"/>
        </w:rPr>
        <w:t xml:space="preserve"> sobre el </w:t>
      </w:r>
      <w:r w:rsidR="00682219">
        <w:rPr>
          <w:rFonts w:ascii="Calibri" w:hAnsi="Calibri" w:cs="Calibri"/>
        </w:rPr>
        <w:t>p</w:t>
      </w:r>
      <w:r w:rsidRPr="00AE0A63">
        <w:rPr>
          <w:rFonts w:ascii="Calibri" w:hAnsi="Calibri" w:cs="Calibri"/>
        </w:rPr>
        <w:t xml:space="preserve">royecto de </w:t>
      </w:r>
      <w:r w:rsidR="00682219">
        <w:rPr>
          <w:rFonts w:ascii="Calibri" w:hAnsi="Calibri" w:cs="Calibri"/>
        </w:rPr>
        <w:t>d</w:t>
      </w:r>
      <w:r w:rsidRPr="00AE0A63">
        <w:rPr>
          <w:rFonts w:ascii="Calibri" w:hAnsi="Calibri" w:cs="Calibri"/>
        </w:rPr>
        <w:t xml:space="preserve">ecreto </w:t>
      </w:r>
      <w:r w:rsidR="00682219">
        <w:rPr>
          <w:rFonts w:ascii="Calibri" w:hAnsi="Calibri" w:cs="Calibri"/>
        </w:rPr>
        <w:t>f</w:t>
      </w:r>
      <w:r w:rsidRPr="00AE0A63">
        <w:rPr>
          <w:rFonts w:ascii="Calibri" w:hAnsi="Calibri" w:cs="Calibri"/>
        </w:rPr>
        <w:t>oral relativo al Reglamento General de Juegos y Apuestas de la Comunidad Foral de Navarra?</w:t>
      </w:r>
    </w:p>
    <w:p w14:paraId="20290F87" w14:textId="77777777" w:rsidR="00AE0A63" w:rsidRPr="00AE0A63" w:rsidRDefault="00AE0A63" w:rsidP="00AE0A63">
      <w:pPr>
        <w:jc w:val="both"/>
        <w:rPr>
          <w:rFonts w:ascii="Calibri" w:hAnsi="Calibri" w:cs="Calibri"/>
        </w:rPr>
      </w:pPr>
      <w:r w:rsidRPr="00AE0A63">
        <w:rPr>
          <w:rFonts w:ascii="Calibri" w:hAnsi="Calibri" w:cs="Calibri"/>
        </w:rPr>
        <w:t>Pamplona, a 26 de noviembre de 2024</w:t>
      </w:r>
    </w:p>
    <w:p w14:paraId="710533EF" w14:textId="1CBA34C7" w:rsidR="00B065BA" w:rsidRPr="00AE0A63" w:rsidRDefault="00AE0A63" w:rsidP="00AE0A63">
      <w:pPr>
        <w:jc w:val="both"/>
        <w:rPr>
          <w:rFonts w:ascii="Calibri" w:hAnsi="Calibri" w:cs="Calibri"/>
        </w:rPr>
      </w:pPr>
      <w:r w:rsidRPr="00AE0A63">
        <w:rPr>
          <w:rFonts w:ascii="Calibri" w:hAnsi="Calibri" w:cs="Calibri"/>
        </w:rPr>
        <w:t>El Parlamentario Foral: Javier García Jiménez</w:t>
      </w:r>
    </w:p>
    <w:sectPr w:rsidR="00B065BA" w:rsidRPr="00AE0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63"/>
    <w:rsid w:val="000370A0"/>
    <w:rsid w:val="000820DB"/>
    <w:rsid w:val="000A3E45"/>
    <w:rsid w:val="001E34F2"/>
    <w:rsid w:val="00242C60"/>
    <w:rsid w:val="00337EB8"/>
    <w:rsid w:val="003574EB"/>
    <w:rsid w:val="003C1B1F"/>
    <w:rsid w:val="00603382"/>
    <w:rsid w:val="00682219"/>
    <w:rsid w:val="006F2590"/>
    <w:rsid w:val="007346EE"/>
    <w:rsid w:val="00845D68"/>
    <w:rsid w:val="008A3285"/>
    <w:rsid w:val="00956302"/>
    <w:rsid w:val="00A536E1"/>
    <w:rsid w:val="00A6590A"/>
    <w:rsid w:val="00AB4D16"/>
    <w:rsid w:val="00AD383F"/>
    <w:rsid w:val="00AE0A63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96FC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0E2"/>
  <w15:chartTrackingRefBased/>
  <w15:docId w15:val="{2F9AC584-CE48-4AE7-B842-A40BB959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0A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0A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0A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0A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0A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0A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0A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0A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0A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0A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2024-11-27T14:43:00Z</dcterms:created>
  <dcterms:modified xsi:type="dcterms:W3CDTF">2024-12-12T07:39:00Z</dcterms:modified>
</cp:coreProperties>
</file>