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9A92" w14:textId="3FD8502F" w:rsidR="006528FA" w:rsidRDefault="006528FA" w:rsidP="006528FA">
      <w:r>
        <w:t xml:space="preserve">Contigo Navarra-Zurekin Nafarroa talde parlamentarioko Carlos Guzmán Pérez jaunak aurkezturiko 11-24-PES-00197 idatzizko galderari buruz, honako honen berri ematen du Hezkuntzako kontseilariak:</w:t>
      </w:r>
    </w:p>
    <w:p w14:paraId="6E6C8321" w14:textId="4EC01DD7" w:rsidR="006528FA" w:rsidRDefault="006528FA" w:rsidP="006528FA">
      <w:r>
        <w:t xml:space="preserve">Une honetan, Hezkuntza Departamentua haur-hezkuntzako lehen zikloko postu-eskaintza gehitze aldera lanean ari delarik, 24-25 ikasturtean Zizur Zendeako haur-eskolak eskainitako unitate-kopurua murrizteari buruzko balorazioa ezinbestean da negatiboa.</w:t>
      </w:r>
    </w:p>
    <w:p w14:paraId="23F0F6B2" w14:textId="77777777" w:rsidR="006528FA" w:rsidRDefault="006528FA" w:rsidP="006528FA">
      <w:r>
        <w:t xml:space="preserve">Hezkuntzako kontseilariaren martxoaren 1eko 16/2024 Foru Aginduaren 5. artikuluan ezartzen da ezen funts publikoekin ordaindutako Haur Hezkuntzako lehen zikloko ikastetxeen titular diren toki-entitateek bidali eginen diotela Hezkuntza Departamentuari kasuko ikasturtean ikastetxe horretan eskainiko diren unitateen kopuruari eta hizkuntza-irakasbideari buruzko aurreikuspena, bai eta proposamen hori oinarritzen duen justifikazioa ere.</w:t>
      </w:r>
      <w:r>
        <w:t xml:space="preserve"> </w:t>
      </w:r>
      <w:r>
        <w:t xml:space="preserve">Halaber, foru agindu horrek ezartzen du aurreikusitako eskaintza Hezkuntza Departamentuak baimendutakoa izan beharko dela..</w:t>
      </w:r>
    </w:p>
    <w:p w14:paraId="6B670374" w14:textId="7AF98CEB" w:rsidR="006528FA" w:rsidRDefault="006528FA" w:rsidP="006528FA">
      <w:r>
        <w:t xml:space="preserve">Zizur Zendeako haur-eskola horren titular den entitateak, bere eskumenen esparruan, bidali egin du, ezarritako epean, 2024-2025 ikasturtean eskaini nahi dituen unitateen kopuruaren berri; eta, horrekin batera, kasuko justifikazioa. Hezkuntza Departamentuak baimendu egin du eskaintza hori, bere betebeharren alorrean.</w:t>
      </w:r>
    </w:p>
    <w:p w14:paraId="700DCD6D" w14:textId="4A06AE01" w:rsidR="006528FA" w:rsidRDefault="006528FA" w:rsidP="006528FA">
      <w:r>
        <w:t xml:space="preserve">Iruñean, 2024ko maiatzaren 15ean</w:t>
      </w:r>
    </w:p>
    <w:p w14:paraId="6B6AA049" w14:textId="7D4E2DBB" w:rsidR="00D24D98" w:rsidRDefault="006528FA">
      <w:r>
        <w:t xml:space="preserve">Hezkuntzako kontseilaria:</w:t>
      </w:r>
      <w:r>
        <w:t xml:space="preserve"> </w:t>
      </w:r>
      <w:r>
        <w:t xml:space="preserve">Carlos Gimeno Gurpegui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68"/>
    <w:rsid w:val="00263371"/>
    <w:rsid w:val="006528FA"/>
    <w:rsid w:val="007A4368"/>
    <w:rsid w:val="007D4A8B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20D7"/>
  <w15:chartTrackingRefBased/>
  <w15:docId w15:val="{08FCB000-2586-48D7-AA8D-C2EC5364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4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4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4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4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43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43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43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43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43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43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4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43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43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43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4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43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4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2024-05-21T07:24:00Z</dcterms:created>
  <dcterms:modified xsi:type="dcterms:W3CDTF">2024-05-21T07:27:00Z</dcterms:modified>
</cp:coreProperties>
</file>