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9AFDC" w14:textId="77777777" w:rsidR="00930EDE" w:rsidRDefault="00841A4F" w:rsidP="00841A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La consejera de Derechos Sociales, Economía Social y Empleo del Gobierno de Navarra, en relación con la pregunta para su contestación por escrito formulada por</w:t>
      </w:r>
      <w:r>
        <w:rPr>
          <w:rFonts w:ascii="Arial" w:hAnsi="Arial" w:cs="Arial"/>
          <w:sz w:val="24"/>
          <w:szCs w:val="24"/>
        </w:rPr>
        <w:t xml:space="preserve"> la Parlamentaria Foral Ilma. Sra. Dª Raquel Garbayo Berdonces, adscrita al Grupo Parlamentario Unión del Pueblo Navarro, en la que solicita (11-24/PES-00024):</w:t>
      </w:r>
    </w:p>
    <w:p w14:paraId="59695939" w14:textId="77777777" w:rsidR="00930EDE" w:rsidRDefault="00841A4F" w:rsidP="00841A4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el plazo temporal máximo para que un menor esté en una familia de urgencia?</w:t>
      </w:r>
    </w:p>
    <w:p w14:paraId="04864F5B" w14:textId="77777777" w:rsidR="00930EDE" w:rsidRDefault="00841A4F" w:rsidP="00841A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Tiene </w:t>
      </w:r>
      <w:r w:rsidR="00BE74F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bien informar </w:t>
      </w:r>
      <w:r w:rsidR="00BE74F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lo siguiente:</w:t>
      </w:r>
    </w:p>
    <w:p w14:paraId="0503CA03" w14:textId="77777777" w:rsidR="00930EDE" w:rsidRDefault="00BE74F6" w:rsidP="00841A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Ley Foral 12/2022, de 11 de mayo, de atención y protección a niños, niñas y adolescentes y de promoción de sus familias, derechos e igualdad, establece que el tiempo máximo de permanencia de un niño o niña en una familia de urgencia es de 6 meses.</w:t>
      </w:r>
    </w:p>
    <w:p w14:paraId="54BFF350" w14:textId="77777777" w:rsidR="00930EDE" w:rsidRDefault="00841A4F" w:rsidP="00841A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Es cuanto informo en cumplimiento de lo dispuesto en el artículo 215 del Reglamento del Parlamento de Navarra.</w:t>
      </w:r>
    </w:p>
    <w:p w14:paraId="31D96FCC" w14:textId="77777777" w:rsidR="00930EDE" w:rsidRDefault="00841A4F" w:rsidP="00841A4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Pamplona-Iruñea</w:t>
      </w:r>
      <w:r w:rsidRPr="00BE74F6">
        <w:rPr>
          <w:rFonts w:ascii="Arial" w:hAnsi="Arial" w:cs="Arial"/>
          <w:sz w:val="24"/>
          <w:szCs w:val="24"/>
        </w:rPr>
        <w:t xml:space="preserve">, </w:t>
      </w:r>
      <w:r w:rsidR="00BE74F6" w:rsidRPr="00BE74F6">
        <w:rPr>
          <w:rFonts w:ascii="Arial" w:hAnsi="Arial" w:cs="Arial"/>
          <w:sz w:val="24"/>
          <w:szCs w:val="24"/>
        </w:rPr>
        <w:t>19</w:t>
      </w:r>
      <w:r w:rsidRPr="00BE74F6">
        <w:rPr>
          <w:rFonts w:ascii="Arial" w:hAnsi="Arial" w:cs="Arial"/>
          <w:sz w:val="24"/>
          <w:szCs w:val="24"/>
        </w:rPr>
        <w:t xml:space="preserve"> de </w:t>
      </w:r>
      <w:r w:rsidR="00BE74F6" w:rsidRPr="00BE74F6">
        <w:rPr>
          <w:rFonts w:ascii="Arial" w:hAnsi="Arial" w:cs="Arial"/>
          <w:sz w:val="24"/>
          <w:szCs w:val="24"/>
        </w:rPr>
        <w:t xml:space="preserve">febrero </w:t>
      </w:r>
      <w:r w:rsidR="00BE74F6">
        <w:rPr>
          <w:rFonts w:ascii="Arial" w:hAnsi="Arial" w:cs="Arial"/>
          <w:sz w:val="24"/>
          <w:szCs w:val="24"/>
        </w:rPr>
        <w:t>de 2024</w:t>
      </w:r>
    </w:p>
    <w:p w14:paraId="27337801" w14:textId="2404CF7C" w:rsidR="00930EDE" w:rsidRDefault="00930EDE" w:rsidP="00841A4F">
      <w:pPr>
        <w:jc w:val="center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La consejera de Derechos Sociales, Economía Social y Empleo</w:t>
      </w:r>
      <w:r>
        <w:rPr>
          <w:rFonts w:ascii="Arial" w:hAnsi="Arial" w:cs="Arial"/>
          <w:sz w:val="24"/>
          <w:szCs w:val="24"/>
        </w:rPr>
        <w:t>:</w:t>
      </w:r>
      <w:r w:rsidRPr="00764E30">
        <w:rPr>
          <w:rFonts w:ascii="Arial" w:hAnsi="Arial" w:cs="Arial"/>
          <w:sz w:val="24"/>
          <w:szCs w:val="24"/>
        </w:rPr>
        <w:t xml:space="preserve"> </w:t>
      </w:r>
      <w:r w:rsidRPr="00764E30">
        <w:rPr>
          <w:rFonts w:ascii="Arial" w:hAnsi="Arial" w:cs="Arial"/>
          <w:sz w:val="24"/>
          <w:szCs w:val="24"/>
        </w:rPr>
        <w:t>María Carmen Maeztu Villafranca</w:t>
      </w:r>
    </w:p>
    <w:p w14:paraId="37E7A0C5" w14:textId="2AF8A35D" w:rsidR="00747F50" w:rsidRPr="00BE74F6" w:rsidRDefault="00747F50" w:rsidP="00BE74F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747F50" w:rsidRPr="00BE74F6" w:rsidSect="00015348">
      <w:footerReference w:type="default" r:id="rId7"/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95D28" w14:textId="77777777" w:rsidR="00841A4F" w:rsidRDefault="00841A4F" w:rsidP="00841A4F">
      <w:r>
        <w:separator/>
      </w:r>
    </w:p>
  </w:endnote>
  <w:endnote w:type="continuationSeparator" w:id="0">
    <w:p w14:paraId="3AD4B4A0" w14:textId="77777777" w:rsidR="00841A4F" w:rsidRDefault="00841A4F" w:rsidP="0084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Math TeX Gyre">
    <w:altName w:val="Calibri"/>
    <w:charset w:val="00"/>
    <w:family w:val="auto"/>
    <w:pitch w:val="variable"/>
    <w:sig w:usb0="A10000EF" w:usb1="4201F9EE" w:usb2="02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5A0F" w14:textId="77777777" w:rsidR="00A310CB" w:rsidRPr="00764E30" w:rsidRDefault="00841A4F" w:rsidP="00015348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center"/>
      <w:rPr>
        <w:rFonts w:ascii="Arial" w:hAnsi="Arial" w:cs="Arial"/>
        <w:sz w:val="24"/>
        <w:szCs w:val="20"/>
      </w:rPr>
    </w:pPr>
    <w:r w:rsidRPr="00015348">
      <w:rPr>
        <w:rStyle w:val="Nmerodepgina"/>
        <w:rFonts w:ascii="DejaVu Math TeX Gyre" w:hAnsi="DejaVu Math TeX Gyre" w:cs="Arial"/>
        <w:sz w:val="24"/>
        <w:szCs w:val="20"/>
      </w:rPr>
      <w:tab/>
    </w:r>
    <w:r w:rsidRPr="00764E30">
      <w:rPr>
        <w:rStyle w:val="Nmerodepgina"/>
        <w:rFonts w:ascii="Arial" w:hAnsi="Arial" w:cs="Arial"/>
        <w:sz w:val="24"/>
        <w:szCs w:val="20"/>
      </w:rPr>
      <w:fldChar w:fldCharType="begin"/>
    </w:r>
    <w:r w:rsidRPr="00764E30">
      <w:rPr>
        <w:rStyle w:val="Nmerodepgina"/>
        <w:rFonts w:ascii="Arial" w:hAnsi="Arial" w:cs="Arial"/>
        <w:sz w:val="24"/>
        <w:szCs w:val="20"/>
      </w:rPr>
      <w:instrText xml:space="preserve"> PAGE </w:instrText>
    </w:r>
    <w:r w:rsidRPr="00764E30">
      <w:rPr>
        <w:rStyle w:val="Nmerodepgina"/>
        <w:rFonts w:ascii="Arial" w:hAnsi="Arial" w:cs="Arial"/>
        <w:sz w:val="24"/>
        <w:szCs w:val="20"/>
      </w:rPr>
      <w:fldChar w:fldCharType="separate"/>
    </w:r>
    <w:r w:rsidR="00BE74F6">
      <w:rPr>
        <w:rStyle w:val="Nmerodepgina"/>
        <w:rFonts w:ascii="Arial" w:hAnsi="Arial" w:cs="Arial"/>
        <w:noProof/>
        <w:sz w:val="24"/>
        <w:szCs w:val="20"/>
      </w:rPr>
      <w:t>1</w:t>
    </w:r>
    <w:r w:rsidRPr="00764E30">
      <w:rPr>
        <w:rStyle w:val="Nmerodepgina"/>
        <w:rFonts w:ascii="Arial" w:hAnsi="Arial" w:cs="Arial"/>
        <w:sz w:val="24"/>
        <w:szCs w:val="20"/>
      </w:rPr>
      <w:fldChar w:fldCharType="end"/>
    </w:r>
    <w:r w:rsidRPr="00764E30">
      <w:rPr>
        <w:rStyle w:val="Nmerodepgina"/>
        <w:rFonts w:ascii="Arial" w:hAnsi="Arial" w:cs="Arial"/>
        <w:sz w:val="24"/>
        <w:szCs w:val="20"/>
      </w:rPr>
      <w:t>/</w:t>
    </w:r>
    <w:r w:rsidRPr="00764E30">
      <w:rPr>
        <w:rStyle w:val="Nmerodepgina"/>
        <w:rFonts w:ascii="Arial" w:hAnsi="Arial" w:cs="Arial"/>
        <w:sz w:val="24"/>
        <w:szCs w:val="20"/>
      </w:rPr>
      <w:fldChar w:fldCharType="begin"/>
    </w:r>
    <w:r w:rsidRPr="00764E30">
      <w:rPr>
        <w:rStyle w:val="Nmerodepgina"/>
        <w:rFonts w:ascii="Arial" w:hAnsi="Arial" w:cs="Arial"/>
        <w:sz w:val="24"/>
        <w:szCs w:val="20"/>
      </w:rPr>
      <w:instrText xml:space="preserve"> NUMPAGES </w:instrText>
    </w:r>
    <w:r w:rsidRPr="00764E30">
      <w:rPr>
        <w:rStyle w:val="Nmerodepgina"/>
        <w:rFonts w:ascii="Arial" w:hAnsi="Arial" w:cs="Arial"/>
        <w:sz w:val="24"/>
        <w:szCs w:val="20"/>
      </w:rPr>
      <w:fldChar w:fldCharType="separate"/>
    </w:r>
    <w:r w:rsidR="00BE74F6">
      <w:rPr>
        <w:rStyle w:val="Nmerodepgina"/>
        <w:rFonts w:ascii="Arial" w:hAnsi="Arial" w:cs="Arial"/>
        <w:noProof/>
        <w:sz w:val="24"/>
        <w:szCs w:val="20"/>
      </w:rPr>
      <w:t>1</w:t>
    </w:r>
    <w:r w:rsidRPr="00764E30">
      <w:rPr>
        <w:rStyle w:val="Nmerodepgina"/>
        <w:rFonts w:ascii="Arial" w:hAnsi="Arial" w:cs="Arial"/>
        <w:sz w:val="24"/>
        <w:szCs w:val="20"/>
      </w:rPr>
      <w:fldChar w:fldCharType="end"/>
    </w:r>
    <w:r>
      <w:rPr>
        <w:rFonts w:ascii="Arial" w:hAnsi="Arial" w:cs="Arial"/>
        <w:sz w:val="24"/>
        <w:szCs w:val="20"/>
      </w:rPr>
      <w:tab/>
      <w:t>11-24</w:t>
    </w:r>
    <w:r w:rsidRPr="00764E30">
      <w:rPr>
        <w:rFonts w:ascii="Arial" w:hAnsi="Arial" w:cs="Arial"/>
        <w:sz w:val="24"/>
        <w:szCs w:val="20"/>
      </w:rPr>
      <w:t>/PES-00</w:t>
    </w:r>
    <w:r>
      <w:rPr>
        <w:rFonts w:ascii="Arial" w:hAnsi="Arial" w:cs="Arial"/>
        <w:sz w:val="24"/>
        <w:szCs w:val="20"/>
      </w:rPr>
      <w:t>024</w:t>
    </w:r>
  </w:p>
  <w:p w14:paraId="0622E691" w14:textId="77777777" w:rsidR="00A310CB" w:rsidRDefault="00A310CB" w:rsidP="00015348">
    <w:pPr>
      <w:pStyle w:val="Piedepgina"/>
      <w:tabs>
        <w:tab w:val="clear" w:pos="4252"/>
        <w:tab w:val="clear" w:pos="8504"/>
        <w:tab w:val="left" w:pos="37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28328" w14:textId="77777777" w:rsidR="00841A4F" w:rsidRDefault="00841A4F" w:rsidP="00841A4F">
      <w:r>
        <w:separator/>
      </w:r>
    </w:p>
  </w:footnote>
  <w:footnote w:type="continuationSeparator" w:id="0">
    <w:p w14:paraId="5ACC21E7" w14:textId="77777777" w:rsidR="00841A4F" w:rsidRDefault="00841A4F" w:rsidP="00841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B6201"/>
    <w:multiLevelType w:val="hybridMultilevel"/>
    <w:tmpl w:val="246A75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53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673"/>
    <w:rsid w:val="00747F50"/>
    <w:rsid w:val="00841A4F"/>
    <w:rsid w:val="00930EDE"/>
    <w:rsid w:val="00A310CB"/>
    <w:rsid w:val="00BE74F6"/>
    <w:rsid w:val="00E5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794C"/>
  <w15:chartTrackingRefBased/>
  <w15:docId w15:val="{49D05413-75E1-4404-8EBB-AA7F1B44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1A4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41A4F"/>
  </w:style>
  <w:style w:type="paragraph" w:styleId="Piedepgina">
    <w:name w:val="footer"/>
    <w:basedOn w:val="Normal"/>
    <w:link w:val="PiedepginaCar"/>
    <w:unhideWhenUsed/>
    <w:rsid w:val="00841A4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rsid w:val="00841A4F"/>
  </w:style>
  <w:style w:type="paragraph" w:styleId="Textoindependiente">
    <w:name w:val="Body Text"/>
    <w:basedOn w:val="Normal"/>
    <w:link w:val="TextoindependienteCar"/>
    <w:rsid w:val="00841A4F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841A4F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841A4F"/>
  </w:style>
  <w:style w:type="paragraph" w:styleId="Prrafodelista">
    <w:name w:val="List Paragraph"/>
    <w:basedOn w:val="Normal"/>
    <w:uiPriority w:val="34"/>
    <w:qFormat/>
    <w:rsid w:val="00841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Aranaz, Carlota</cp:lastModifiedBy>
  <cp:revision>3</cp:revision>
  <dcterms:created xsi:type="dcterms:W3CDTF">2024-02-20T08:34:00Z</dcterms:created>
  <dcterms:modified xsi:type="dcterms:W3CDTF">2024-02-20T09:17:00Z</dcterms:modified>
</cp:coreProperties>
</file>