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05F01" w14:textId="1F274D74" w:rsidR="00B065BA" w:rsidRPr="00EA009D" w:rsidRDefault="00EA009D" w:rsidP="00EA009D">
      <w:pPr>
        <w:spacing w:before="100" w:beforeAutospacing="1" w:after="200" w:line="276" w:lineRule="auto"/>
        <w:rPr>
          <w:rFonts w:ascii="Calibri" w:hAnsi="Calibri" w:cs="Calibri"/>
        </w:rPr>
      </w:pPr>
      <w:r>
        <w:rPr>
          <w:rFonts w:ascii="Calibri" w:hAnsi="Calibri"/>
        </w:rPr>
        <w:t xml:space="preserve">23POR-199</w:t>
      </w:r>
    </w:p>
    <w:p w14:paraId="64012F0F" w14:textId="386C6689" w:rsidR="00EA009D" w:rsidRPr="00EA009D" w:rsidRDefault="00EA009D" w:rsidP="00EA009D">
      <w:pPr>
        <w:pStyle w:val="Style"/>
        <w:spacing w:before="100" w:beforeAutospacing="1" w:after="200" w:line="276" w:lineRule="auto"/>
        <w:ind w:left="10"/>
        <w:jc w:val="both"/>
        <w:textAlignment w:val="baseline"/>
        <w:rPr>
          <w:sz w:val="22"/>
          <w:szCs w:val="22"/>
          <w:rFonts w:ascii="Calibri" w:hAnsi="Calibri" w:cs="Calibri"/>
        </w:rPr>
      </w:pPr>
      <w:r>
        <w:rPr>
          <w:sz w:val="22"/>
          <w:rFonts w:ascii="Calibri" w:hAnsi="Calibri"/>
        </w:rPr>
        <w:t xml:space="preserve">Geroa Bai talde parlamentarioaren eledun Pablo Azcona Molinet jaunak, Legebiltzarreko Erregelamenduan ezarritakoaren babesean, gaurkotasun handiko honako galdera hau aurkezten du, Eskubide Sozialetako, Ekonomia Sozialeko eta Enpleguko kontseilariak urriaren 26ko Osoko Bilkuran ahoz erantzun dezan.</w:t>
      </w:r>
    </w:p>
    <w:p w14:paraId="1C772D7D" w14:textId="7EB2FE99" w:rsidR="00EA009D" w:rsidRPr="00EA009D" w:rsidRDefault="00EA009D" w:rsidP="00EA009D">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Gazako zerrendako populazioa jasaten ari den krisi larria dela-eta:</w:t>
      </w:r>
      <w:r>
        <w:rPr>
          <w:sz w:val="22"/>
          <w:rFonts w:ascii="Calibri" w:hAnsi="Calibri"/>
        </w:rPr>
        <w:t xml:space="preserve"> </w:t>
      </w:r>
      <w:r>
        <w:rPr>
          <w:sz w:val="22"/>
          <w:rFonts w:ascii="Calibri" w:hAnsi="Calibri"/>
        </w:rPr>
        <w:t xml:space="preserve">Zer laguntza humanitario aurreikusten du Nafarroako Gobernuak palestinar herriari igortzeko?</w:t>
      </w:r>
    </w:p>
    <w:p w14:paraId="0CB5933B" w14:textId="77777777" w:rsidR="00EA009D" w:rsidRPr="00C0740F" w:rsidRDefault="00EA009D" w:rsidP="00EA009D">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Iruñean, 2022ko urriaren 23an</w:t>
      </w:r>
    </w:p>
    <w:p w14:paraId="79198B48" w14:textId="39A88FA6" w:rsidR="00EA009D" w:rsidRPr="00EA009D" w:rsidRDefault="00EA009D" w:rsidP="00EA009D">
      <w:pPr>
        <w:spacing w:before="100" w:beforeAutospacing="1" w:after="200" w:line="276" w:lineRule="auto"/>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Pablo Azcona Molinet</w:t>
      </w:r>
    </w:p>
    <w:sectPr w:rsidR="00EA009D" w:rsidRPr="00EA00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9D"/>
    <w:rsid w:val="001E34F2"/>
    <w:rsid w:val="003C1B1F"/>
    <w:rsid w:val="00845D68"/>
    <w:rsid w:val="008A3285"/>
    <w:rsid w:val="00956302"/>
    <w:rsid w:val="00B065BA"/>
    <w:rsid w:val="00C0740F"/>
    <w:rsid w:val="00EA009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D57D7"/>
  <w15:chartTrackingRefBased/>
  <w15:docId w15:val="{1874FBE9-C784-49F4-9F31-BF6D5A19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EA009D"/>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u-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97</Words>
  <Characters>538</Characters>
  <Application>Microsoft Office Word</Application>
  <DocSecurity>0</DocSecurity>
  <Lines>4</Lines>
  <Paragraphs>1</Paragraphs>
  <ScaleCrop>false</ScaleCrop>
  <Company>HP Inc.</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2023-10-23T07:36:00Z</dcterms:created>
  <dcterms:modified xsi:type="dcterms:W3CDTF">2023-10-23T07:39:00Z</dcterms:modified>
</cp:coreProperties>
</file>