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Pablo Azcona Molinet jaunak aurkeztutako galdera, Nafarroako Ubidearen 2. faseko proiektua exekutatzeko finantzaketa ereduei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Pablo Azcona Molinet jaunak, Legebiltzarreko Erregelamenduan ezarritakoaren babesean, honako galdera hau aurkezten du, Lurralde Kohesiorako kontseilariak abenduaren 1eko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Ebroko Konfederazio Hidrografikoak Nafarroako Ubidearen 2. fasearen proiektua dagoeneko jaso duen honetan, eta kontuan hartuta lanak datorren urtean hasten ahal direla 249,7 milioi euro inguruko kostuz, zer finantzaketa-eredu aurreikusten dute Nafarroako Gobernuak eta Estatuko Gobernuak, azpiegituraren fase berri hori burutzeko?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