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lan-eskaintza publikoan 108 maisu/maistra lanpostu gaztelaniaz eskaintzeari buruzkoa. Galdera 2020ko irailaren 25eko 101. Nafarroako Parlamentuko Aldizkari Ofizialean argitaratu zen.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idatzizko galdera egin du (PES-00210); horren bidez, honako informazio hau eskatzen dio Nafarroako Gobernuari:</w:t>
      </w:r>
    </w:p>
    <w:p>
      <w:pPr>
        <w:pStyle w:val="0"/>
        <w:suppressAutoHyphens w:val="false"/>
        <w:rPr>
          <w:rStyle w:val="1"/>
        </w:rPr>
      </w:pPr>
      <w:r>
        <w:rPr>
          <w:rStyle w:val="1"/>
        </w:rPr>
        <w:t xml:space="preserve">– Nafarroako Gobernuak zer oinarri juridiko darabil esateko “euskarazko beste horrenbeste lanpostu baliogabetu zituen epaia betez” eskainiko dituela gaztelaniazko 108 lanpostu? Nafarroako Gobernuak dio Administrazioa lanpostu horiek eskaintzera behartzen duela epaiak? Jarrera hori bermatzen duen txosten juridikoa jaso nahi dugu, baldin eta halakorik badago.</w:t>
      </w:r>
    </w:p>
    <w:p>
      <w:pPr>
        <w:pStyle w:val="0"/>
        <w:suppressAutoHyphens w:val="false"/>
        <w:rPr>
          <w:rStyle w:val="1"/>
        </w:rPr>
      </w:pPr>
      <w:r>
        <w:rPr>
          <w:rStyle w:val="1"/>
        </w:rPr>
        <w:t xml:space="preserve">Nafarroako Gobernuko Lehendakaritzako, Berdintasuneko eta Funtzio Publikoko Departamentuak dokumentu hauek igorri ditu:</w:t>
      </w:r>
    </w:p>
    <w:p>
      <w:pPr>
        <w:pStyle w:val="0"/>
        <w:suppressAutoHyphens w:val="false"/>
        <w:rPr>
          <w:rStyle w:val="1"/>
        </w:rPr>
      </w:pPr>
      <w:r>
        <w:rPr>
          <w:rStyle w:val="1"/>
        </w:rPr>
        <w:t xml:space="preserve">ERABAKIA, 2020ko irailaren 9koa, Nafarroako Gobernuak hartua, zeinaren bidez agintzen baita bere horretan bete dadila urriaren 20ko 434/2016 epai irmoa, Nafarroako Justizia Auzitegi Nagusiko Administrazioarekiko Auzien Salak emana AFAPNA sindikatuak abiarazitako 112/2016 prozedura arruntean.</w:t>
      </w:r>
    </w:p>
    <w:p>
      <w:pPr>
        <w:pStyle w:val="0"/>
        <w:suppressAutoHyphens w:val="false"/>
        <w:rPr>
          <w:rStyle w:val="1"/>
        </w:rPr>
      </w:pPr>
      <w:r>
        <w:rPr>
          <w:rStyle w:val="1"/>
        </w:rPr>
        <w:t xml:space="preserve">Nafarroako Gobernuaren erabaki horren espedientean dauden txostenak ere erantsi dira.</w:t>
      </w:r>
    </w:p>
    <w:p>
      <w:pPr>
        <w:pStyle w:val="0"/>
        <w:suppressAutoHyphens w:val="false"/>
        <w:rPr>
          <w:rStyle w:val="1"/>
        </w:rPr>
      </w:pPr>
      <w:r>
        <w:rPr>
          <w:rStyle w:val="1"/>
        </w:rPr>
        <w:t xml:space="preserve">– Nafarroako Gobernuak zer jarrera hartuko du baldin eta Estatuak ez badu onartzen 108 lanpostu horiek 2020ko lan-eskaintza publikoko 715 lanpostuetatik aparte eskaintzea? 2020ko berrezarpen-tasan sartuko lirateke eta 2021eko oposizioan eskainiko lirateke, AFAPNA sindikatuak exigitu duen moduan?</w:t>
      </w:r>
    </w:p>
    <w:p>
      <w:pPr>
        <w:pStyle w:val="0"/>
        <w:suppressAutoHyphens w:val="false"/>
        <w:rPr>
          <w:rStyle w:val="1"/>
        </w:rPr>
      </w:pPr>
      <w:r>
        <w:rPr>
          <w:rStyle w:val="1"/>
        </w:rPr>
        <w:t xml:space="preserve">Nafarroako Gobernuaren erabakia betetzeko behar diren 108 irakasle lanpostuak 2020ko berrezarpen-tasaren ondoriozko lan-eskaintza publikoan sartuko dira. Dagoeneko sindikatuekin negoziatu da Mahai Orokorrean. Haien deialdiaren arauak lan-eskaintza publiko horretan sartutako gainerako lanpostuei aplikatzen zaizkienak berak dira. Lan-eskaintza publikoa onesten duen dekretua argitaratzen denetik hiru urteko epea dago hura onetsi eta argitaratzeko.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