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irakaskuntzako kontingentzia plana aldatzea justifikatzen duten irizpideei buruzkoa. Galdera 2020ko irailaren 18ko 97. Nafarroako Parlamentuko Aldizkari Ofizialean argitaratu zen.</w:t>
      </w:r>
    </w:p>
    <w:p>
      <w:pPr>
        <w:pStyle w:val="0"/>
        <w:suppressAutoHyphens w:val="false"/>
        <w:rPr>
          <w:rStyle w:val="1"/>
        </w:rPr>
      </w:pPr>
      <w:r>
        <w:rPr>
          <w:rStyle w:val="1"/>
        </w:rPr>
        <w:t xml:space="preserve">Iruñean, 2020ko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atxikitako foru parlamentari Cristina Ibarrola Guillén andreak idatziz erantzuteko galdera egin du irakaskuntzako kontingentzia plana aldatzea justifikatzen duten irizpideei buruz (10-20/PES-00190). Hona hemen Unibertsitateko, Berrikuntzako eta Eraldaketa Digitaleko kontseilariak horri buruz ematen dion informazioa:</w:t>
      </w:r>
    </w:p>
    <w:p>
      <w:pPr>
        <w:pStyle w:val="0"/>
        <w:suppressAutoHyphens w:val="false"/>
        <w:rPr>
          <w:rStyle w:val="1"/>
        </w:rPr>
      </w:pPr>
      <w:r>
        <w:rPr>
          <w:rStyle w:val="1"/>
        </w:rPr>
        <w:t xml:space="preserve">Nafarroako Gobernuko Unibertsitate, Berrikuntza eta Eraldaketa Digitaleko Departamentuarekin elkarlanean 2020-21 ikasturterako egindako NUPen Kontingentzia Planean hiru agertoki desberdin ezarri ziren:</w:t>
      </w:r>
    </w:p>
    <w:p>
      <w:pPr>
        <w:pStyle w:val="0"/>
        <w:suppressAutoHyphens w:val="false"/>
        <w:rPr>
          <w:rStyle w:val="1"/>
        </w:rPr>
      </w:pPr>
      <w:r>
        <w:rPr>
          <w:rStyle w:val="1"/>
        </w:rPr>
        <w:t xml:space="preserve">• Eskola presentzial egokituak ematea.</w:t>
      </w:r>
    </w:p>
    <w:p>
      <w:pPr>
        <w:pStyle w:val="0"/>
        <w:suppressAutoHyphens w:val="false"/>
        <w:rPr>
          <w:rStyle w:val="1"/>
        </w:rPr>
      </w:pPr>
      <w:r>
        <w:rPr>
          <w:rStyle w:val="1"/>
        </w:rPr>
        <w:t xml:space="preserve">• Konfinamendu partziala.</w:t>
      </w:r>
    </w:p>
    <w:p>
      <w:pPr>
        <w:pStyle w:val="0"/>
        <w:suppressAutoHyphens w:val="false"/>
        <w:rPr>
          <w:rStyle w:val="1"/>
        </w:rPr>
      </w:pPr>
      <w:r>
        <w:rPr>
          <w:rStyle w:val="1"/>
        </w:rPr>
        <w:t xml:space="preserve">• Erabateko konfinamendua.</w:t>
      </w:r>
    </w:p>
    <w:p>
      <w:pPr>
        <w:pStyle w:val="0"/>
        <w:suppressAutoHyphens w:val="false"/>
        <w:rPr>
          <w:rStyle w:val="1"/>
        </w:rPr>
      </w:pPr>
      <w:r>
        <w:rPr>
          <w:rStyle w:val="1"/>
        </w:rPr>
        <w:t xml:space="preserve">Irailaren 1eko 14/2020 Foru Legeak indarra hartu ondoren (irailaren 7ko NAOn argitaratu zen), Unibertsitateko zuzendari nagusia, joan den irailaren 10ean, Nafarroako Unibertsitate Publikoko Irakaskuntzako errektoreorde Inmaculada Farranekin bildu zen.</w:t>
      </w:r>
    </w:p>
    <w:p>
      <w:pPr>
        <w:pStyle w:val="0"/>
        <w:suppressAutoHyphens w:val="false"/>
        <w:rPr>
          <w:rStyle w:val="1"/>
        </w:rPr>
      </w:pPr>
      <w:r>
        <w:rPr>
          <w:rStyle w:val="1"/>
        </w:rPr>
        <w:t xml:space="preserve">Bilera horretan, gertatzen diren egoera zehatzen arabera agertokian gerta daitezkeen aldaketak aztertu ziren. NUPeko zentroetako jarduera-aniztasuna dela eta, erabaki zen ikastetxe bakoitzak ezarriko zuela konfinatutako ikasle-kopuruaren adierazlea, konfinamendu partzialera egokitutako presentzialtasun-egoeratik igarotzeko erreferentzia gisa balioko zuena, eta unibertsitatea arduratuko litzateke irakaskuntza modalitate erdipresentzialera edo online modalitatera egokitzeaz, berrogeialdiak irakasle-talde bati ala osoari eragitearen arabera. Horretarako, emanaldi sinkronoko ekipoak eta bideokonferentziako tresna erabili ahal izanen dira. Berrogeialdian dagoena irakaslea baldin bada, online emanen da konfinamenduak irauten duen bitartean, eta departamentuak aukera emanen die ikasleei esleitutako gela beren gailu eramangarrietatik erabiltzeko. Nolanahi ere, ikastetxeek ezarritako irakasgaien ordutegiak errespetatuko dira.</w:t>
      </w:r>
    </w:p>
    <w:p>
      <w:pPr>
        <w:pStyle w:val="0"/>
        <w:suppressAutoHyphens w:val="false"/>
        <w:rPr>
          <w:rStyle w:val="1"/>
        </w:rPr>
      </w:pPr>
      <w:r>
        <w:rPr>
          <w:rStyle w:val="1"/>
        </w:rPr>
        <w:t xml:space="preserve">Bilera berean, irakasle edo ikasle-talderen bat konfinatuta egonez gero jarraitu beharreko jarraibideak zehazten dituen dokumentu egin zen, hain zuzen erantsia doana.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Unibertsitateko, Berrikuntzako eta Eraldaketa Digitaleko kontseilaria: Juan Cruz Cigudosa</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