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paquete de recursos y medidas urgentes para paliar y prevenir los efectos negativos que la Covid-19 está provocando en el bienestar emocional, psicológico y social de las personas mayores, aprobada por la Comisión de Derechos Sociales del Parlamento de Navarra en sesión celebrada el día 27 de octubre de 2020, cuyo texto se inserta a continuación:</w:t>
      </w:r>
    </w:p>
    <w:p>
      <w:pPr>
        <w:pStyle w:val="0"/>
        <w:suppressAutoHyphens w:val="false"/>
        <w:rPr>
          <w:rStyle w:val="1"/>
        </w:rPr>
      </w:pPr>
      <w:r>
        <w:rPr>
          <w:rStyle w:val="1"/>
        </w:rPr>
        <w:t xml:space="preserve">“1. El Parlamento de Navarra insta al Gobierno de Navarra a elaborar un paquete de recursos y medidas urgentes, mientras dure la pandemia, para paliar y prevenir los efectos negativos que la covid-19 está provocando en el bienestar emocional, psicológico y social de las personas mayores. Entre las medidas proponemos que se elaboren programaciones especiales de actividades de ocio seguras, programas de atención psicológica específica para minimizar los efectos colaterales de la covid-19, divulgación de medidas preventivas y guías informativas para fomentar la salud integral en situación de pandemia y poder hacer frente a la ansiedad y al aislamiento social.</w:t>
      </w:r>
    </w:p>
    <w:p>
      <w:pPr>
        <w:pStyle w:val="0"/>
        <w:suppressAutoHyphens w:val="false"/>
        <w:rPr>
          <w:rStyle w:val="1"/>
        </w:rPr>
      </w:pPr>
      <w:r>
        <w:rPr>
          <w:rStyle w:val="1"/>
        </w:rPr>
        <w:t xml:space="preserve">2. El Parlamento de Navarra insta al Gobierno de Navarra a convocar de urgencia el Consejo de Personas Mayores para trabajar conjuntamente la propuesta de medidas”.</w:t>
      </w:r>
    </w:p>
    <w:p>
      <w:pPr>
        <w:pStyle w:val="0"/>
        <w:suppressAutoHyphens w:val="false"/>
        <w:rPr>
          <w:rStyle w:val="1"/>
        </w:rPr>
      </w:pPr>
      <w:r>
        <w:rPr>
          <w:rStyle w:val="1"/>
        </w:rPr>
        <w:t xml:space="preserve">Pamplona, 28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