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7D" w:rsidRPr="00E44E73" w:rsidRDefault="00627BDE" w:rsidP="00E44E73">
      <w:pPr>
        <w:pStyle w:val="Textoindependiente"/>
        <w:spacing w:before="240" w:after="0" w:line="360" w:lineRule="auto"/>
        <w:rPr>
          <w:rFonts w:ascii="Gisha" w:hAnsi="Gisha" w:cs="Arial"/>
          <w:sz w:val="22"/>
          <w:szCs w:val="22"/>
        </w:rPr>
      </w:pPr>
      <w:r>
        <w:rPr>
          <w:rFonts w:ascii="Gisha" w:hAnsi="Gisha" w:cs="Arial"/>
          <w:sz w:val="16"/>
          <w:szCs w:val="16"/>
        </w:rPr>
        <w:t>18 de septiembre</w:t>
      </w:r>
    </w:p>
    <w:p w:rsidR="00627BDE" w:rsidRDefault="009573E3" w:rsidP="00E44E73">
      <w:pPr>
        <w:pStyle w:val="Textoindependiente"/>
        <w:spacing w:before="240" w:after="0" w:line="360" w:lineRule="auto"/>
        <w:rPr>
          <w:rFonts w:ascii="Gisha" w:hAnsi="Gisha" w:cs="Arial"/>
          <w:sz w:val="22"/>
          <w:szCs w:val="22"/>
        </w:rPr>
      </w:pPr>
      <w:r w:rsidRPr="00E44E73">
        <w:rPr>
          <w:rFonts w:ascii="Gisha" w:hAnsi="Gisha" w:cs="Arial"/>
          <w:sz w:val="22"/>
          <w:szCs w:val="22"/>
        </w:rPr>
        <w:t>La Consejera</w:t>
      </w:r>
      <w:r w:rsidR="00E44044" w:rsidRPr="00E44E73">
        <w:rPr>
          <w:rFonts w:ascii="Gisha" w:hAnsi="Gisha" w:cs="Arial"/>
          <w:sz w:val="22"/>
          <w:szCs w:val="22"/>
        </w:rPr>
        <w:t xml:space="preserve"> de Desarrollo Rural </w:t>
      </w:r>
      <w:r w:rsidR="00627BDE" w:rsidRPr="00E44E73">
        <w:rPr>
          <w:rFonts w:ascii="Gisha" w:hAnsi="Gisha" w:cs="Arial"/>
          <w:sz w:val="22"/>
          <w:szCs w:val="22"/>
        </w:rPr>
        <w:t xml:space="preserve">y </w:t>
      </w:r>
      <w:r w:rsidR="00E44044" w:rsidRPr="00E44E73">
        <w:rPr>
          <w:rFonts w:ascii="Gisha" w:hAnsi="Gisha" w:cs="Arial"/>
          <w:sz w:val="22"/>
          <w:szCs w:val="22"/>
        </w:rPr>
        <w:t>Medio Ambiente</w:t>
      </w:r>
      <w:r w:rsidRPr="00E44E73">
        <w:rPr>
          <w:rFonts w:ascii="Gisha" w:hAnsi="Gisha" w:cs="Arial"/>
          <w:sz w:val="22"/>
          <w:szCs w:val="22"/>
        </w:rPr>
        <w:t xml:space="preserve">, en relación con la pregunta para su contestación por escrito formulada por </w:t>
      </w:r>
      <w:r w:rsidR="00E42DCF" w:rsidRPr="00E44E73">
        <w:rPr>
          <w:rFonts w:ascii="Gisha" w:hAnsi="Gisha" w:cs="Arial"/>
          <w:sz w:val="22"/>
          <w:szCs w:val="22"/>
        </w:rPr>
        <w:t>el Parlamentario Foral Ilmo. Sr. D.</w:t>
      </w:r>
      <w:r w:rsidR="00E26C65" w:rsidRPr="00E44E73">
        <w:rPr>
          <w:rFonts w:ascii="Gisha" w:hAnsi="Gisha" w:cs="Arial"/>
          <w:sz w:val="22"/>
          <w:szCs w:val="22"/>
        </w:rPr>
        <w:t xml:space="preserve"> </w:t>
      </w:r>
      <w:r w:rsidR="00C74504" w:rsidRPr="00E44E73">
        <w:rPr>
          <w:rFonts w:ascii="Gisha" w:hAnsi="Gisha" w:cs="Arial"/>
          <w:sz w:val="22"/>
          <w:szCs w:val="22"/>
        </w:rPr>
        <w:t>Francisco Pérez Arregui</w:t>
      </w:r>
      <w:r w:rsidRPr="00E44E73">
        <w:rPr>
          <w:rFonts w:ascii="Gisha" w:hAnsi="Gisha" w:cs="Arial"/>
          <w:sz w:val="22"/>
          <w:szCs w:val="22"/>
        </w:rPr>
        <w:t>,</w:t>
      </w:r>
      <w:bookmarkStart w:id="0" w:name="Listadesplegable5"/>
      <w:r w:rsidRPr="00E44E73">
        <w:rPr>
          <w:rFonts w:ascii="Gisha" w:hAnsi="Gisha" w:cs="Arial"/>
          <w:sz w:val="22"/>
          <w:szCs w:val="22"/>
        </w:rPr>
        <w:t xml:space="preserve"> </w:t>
      </w:r>
      <w:bookmarkEnd w:id="0"/>
      <w:r w:rsidR="00E42DCF" w:rsidRPr="00E44E73">
        <w:rPr>
          <w:rFonts w:ascii="Gisha" w:hAnsi="Gisha" w:cs="Arial"/>
          <w:sz w:val="22"/>
          <w:szCs w:val="22"/>
        </w:rPr>
        <w:t>adscrito</w:t>
      </w:r>
      <w:r w:rsidRPr="00E44E73">
        <w:rPr>
          <w:rFonts w:ascii="Gisha" w:hAnsi="Gisha" w:cs="Arial"/>
          <w:sz w:val="22"/>
          <w:szCs w:val="22"/>
        </w:rPr>
        <w:t xml:space="preserve"> al Grupo Parlamentario de</w:t>
      </w:r>
      <w:r w:rsidR="00E26C65" w:rsidRPr="00E44E73">
        <w:rPr>
          <w:rFonts w:ascii="Gisha" w:hAnsi="Gisha" w:cs="Arial"/>
          <w:sz w:val="22"/>
          <w:szCs w:val="22"/>
        </w:rPr>
        <w:t xml:space="preserve"> </w:t>
      </w:r>
      <w:r w:rsidR="00627BDE" w:rsidRPr="00E44E73">
        <w:rPr>
          <w:rFonts w:ascii="Gisha" w:hAnsi="Gisha" w:cs="Arial"/>
          <w:sz w:val="22"/>
          <w:szCs w:val="22"/>
        </w:rPr>
        <w:t>Navarra Suma</w:t>
      </w:r>
      <w:r w:rsidRPr="00E44E73">
        <w:rPr>
          <w:rFonts w:ascii="Gisha" w:hAnsi="Gisha" w:cs="Arial"/>
          <w:sz w:val="22"/>
          <w:szCs w:val="22"/>
        </w:rPr>
        <w:t xml:space="preserve">, </w:t>
      </w:r>
      <w:r w:rsidR="00E44044" w:rsidRPr="00E44E73">
        <w:rPr>
          <w:rFonts w:ascii="Gisha" w:hAnsi="Gisha" w:cs="Arial"/>
          <w:sz w:val="22"/>
          <w:szCs w:val="22"/>
        </w:rPr>
        <w:t>sobre</w:t>
      </w:r>
      <w:r w:rsidR="00C74504" w:rsidRPr="00E44E73">
        <w:rPr>
          <w:rFonts w:ascii="Gisha" w:hAnsi="Gisha" w:cs="Arial"/>
          <w:sz w:val="22"/>
          <w:szCs w:val="22"/>
        </w:rPr>
        <w:t xml:space="preserve"> el proyecto de restauración del Palacio de </w:t>
      </w:r>
      <w:proofErr w:type="spellStart"/>
      <w:r w:rsidR="00C74504" w:rsidRPr="00E44E73">
        <w:rPr>
          <w:rFonts w:ascii="Gisha" w:hAnsi="Gisha" w:cs="Arial"/>
          <w:sz w:val="22"/>
          <w:szCs w:val="22"/>
        </w:rPr>
        <w:t>Aizkolegi</w:t>
      </w:r>
      <w:proofErr w:type="spellEnd"/>
      <w:r w:rsidR="00E638E1" w:rsidRPr="00E44E73">
        <w:rPr>
          <w:rFonts w:ascii="Gisha" w:hAnsi="Gisha" w:cs="Arial"/>
          <w:sz w:val="22"/>
          <w:szCs w:val="22"/>
        </w:rPr>
        <w:t xml:space="preserve"> </w:t>
      </w:r>
      <w:r w:rsidR="00901293" w:rsidRPr="00E44E73">
        <w:rPr>
          <w:rFonts w:ascii="Gisha" w:hAnsi="Gisha" w:cs="Arial"/>
          <w:sz w:val="22"/>
          <w:szCs w:val="22"/>
        </w:rPr>
        <w:t>(</w:t>
      </w:r>
      <w:r w:rsidR="00C3507E" w:rsidRPr="00E44E73">
        <w:rPr>
          <w:rFonts w:ascii="Gisha" w:hAnsi="Gisha" w:cs="Arial"/>
          <w:sz w:val="22"/>
          <w:szCs w:val="22"/>
        </w:rPr>
        <w:t>201_10-20-PES-00164</w:t>
      </w:r>
      <w:r w:rsidR="00901293" w:rsidRPr="00E44E73">
        <w:rPr>
          <w:rFonts w:ascii="Gisha" w:hAnsi="Gisha" w:cs="Arial"/>
          <w:b/>
          <w:sz w:val="22"/>
          <w:szCs w:val="22"/>
        </w:rPr>
        <w:t>)</w:t>
      </w:r>
      <w:r w:rsidR="00901293" w:rsidRPr="00E44E73">
        <w:rPr>
          <w:rFonts w:ascii="Gisha" w:hAnsi="Gisha" w:cs="Arial"/>
          <w:sz w:val="22"/>
          <w:szCs w:val="22"/>
        </w:rPr>
        <w:t>, tiene el honor de remitirle la siguiente contestación:</w:t>
      </w:r>
    </w:p>
    <w:p w:rsidR="006B20CA" w:rsidRPr="00E44E73" w:rsidRDefault="006B20CA" w:rsidP="00E44E73">
      <w:pPr>
        <w:pStyle w:val="Textoindependiente"/>
        <w:spacing w:before="240" w:line="360" w:lineRule="auto"/>
        <w:rPr>
          <w:rFonts w:ascii="Gisha" w:hAnsi="Gisha" w:cs="Arial"/>
          <w:b/>
          <w:sz w:val="22"/>
          <w:szCs w:val="22"/>
          <w:lang w:val="es-ES"/>
        </w:rPr>
      </w:pPr>
      <w:r w:rsidRPr="00E44E73">
        <w:rPr>
          <w:rFonts w:ascii="Gisha" w:hAnsi="Gisha" w:cs="Arial"/>
          <w:b/>
          <w:sz w:val="22"/>
          <w:szCs w:val="22"/>
          <w:lang w:val="es-ES"/>
        </w:rPr>
        <w:t xml:space="preserve">¿En qué situación se encuentra actualmente dicha contratación? </w:t>
      </w:r>
    </w:p>
    <w:p w:rsidR="006B20CA" w:rsidRPr="00E44E73" w:rsidRDefault="00286B87" w:rsidP="00E44E73">
      <w:pPr>
        <w:pStyle w:val="Textoindependiente"/>
        <w:spacing w:before="240" w:line="360" w:lineRule="auto"/>
        <w:rPr>
          <w:rFonts w:ascii="Gisha" w:hAnsi="Gisha" w:cs="Arial"/>
          <w:sz w:val="22"/>
          <w:szCs w:val="22"/>
          <w:lang w:val="es-ES"/>
        </w:rPr>
      </w:pPr>
      <w:r w:rsidRPr="00E44E73">
        <w:rPr>
          <w:rFonts w:ascii="Gisha" w:hAnsi="Gisha" w:cs="Arial"/>
          <w:sz w:val="22"/>
          <w:szCs w:val="22"/>
          <w:lang w:val="es-ES"/>
        </w:rPr>
        <w:t>En</w:t>
      </w:r>
      <w:r w:rsidR="006B20CA" w:rsidRPr="00E44E73">
        <w:rPr>
          <w:rFonts w:ascii="Gisha" w:hAnsi="Gisha" w:cs="Arial"/>
          <w:sz w:val="22"/>
          <w:szCs w:val="22"/>
          <w:lang w:val="es-ES"/>
        </w:rPr>
        <w:t xml:space="preserve"> la legislatura anterior,</w:t>
      </w:r>
      <w:r w:rsidRPr="00E44E73">
        <w:rPr>
          <w:rFonts w:ascii="Gisha" w:hAnsi="Gisha" w:cs="Arial"/>
          <w:sz w:val="22"/>
          <w:szCs w:val="22"/>
          <w:lang w:val="es-ES"/>
        </w:rPr>
        <w:t xml:space="preserve"> previamente a</w:t>
      </w:r>
      <w:r w:rsidR="006B20CA" w:rsidRPr="00E44E73">
        <w:rPr>
          <w:rFonts w:ascii="Gisha" w:hAnsi="Gisha" w:cs="Arial"/>
          <w:sz w:val="22"/>
          <w:szCs w:val="22"/>
          <w:lang w:val="es-ES"/>
        </w:rPr>
        <w:t xml:space="preserve"> la redacción del proyecto de ejecución de obra para la restauración del edificio</w:t>
      </w:r>
      <w:r w:rsidRPr="00E44E73">
        <w:rPr>
          <w:rFonts w:ascii="Gisha" w:hAnsi="Gisha" w:cs="Arial"/>
          <w:sz w:val="22"/>
          <w:szCs w:val="22"/>
          <w:lang w:val="es-ES"/>
        </w:rPr>
        <w:t xml:space="preserve">, que no se llegó a realizar, sí </w:t>
      </w:r>
      <w:r w:rsidR="006B20CA" w:rsidRPr="00E44E73">
        <w:rPr>
          <w:rFonts w:ascii="Gisha" w:hAnsi="Gisha" w:cs="Arial"/>
          <w:sz w:val="22"/>
          <w:szCs w:val="22"/>
          <w:lang w:val="es-ES"/>
        </w:rPr>
        <w:t>se contrató la elaboración de una memoria que identificase las deficiencias y problemática de la construcción y estimase el coste de restauración, estableciendo fases o niveles de mejora.</w:t>
      </w:r>
    </w:p>
    <w:p w:rsidR="006B20CA" w:rsidRPr="00E44E73" w:rsidRDefault="006B20CA" w:rsidP="00E44E73">
      <w:pPr>
        <w:pStyle w:val="Textoindependiente"/>
        <w:spacing w:before="240" w:line="360" w:lineRule="auto"/>
        <w:rPr>
          <w:rFonts w:ascii="Gisha" w:hAnsi="Gisha" w:cs="Arial"/>
          <w:sz w:val="22"/>
          <w:szCs w:val="22"/>
          <w:lang w:val="es-ES"/>
        </w:rPr>
      </w:pPr>
      <w:r w:rsidRPr="00E44E73">
        <w:rPr>
          <w:rFonts w:ascii="Gisha" w:hAnsi="Gisha" w:cs="Arial"/>
          <w:sz w:val="22"/>
          <w:szCs w:val="22"/>
          <w:lang w:val="es-ES"/>
        </w:rPr>
        <w:t>Dicha memoria evalúa en cerca de 3 millones de euros el coste de restauración completa del edificio, mientras que el arreglo de las cubiertas junto con una mínima intervención estructural, se cifra en cerca de 900.000 euros. Los precios son aproximados pues sería precisa la redacción del proyecto constructivo. Las fases planteadas serían:</w:t>
      </w:r>
    </w:p>
    <w:p w:rsidR="006B20CA" w:rsidRPr="00E44E73" w:rsidRDefault="006B20CA" w:rsidP="00E44E73">
      <w:pPr>
        <w:pStyle w:val="Textoindependiente"/>
        <w:spacing w:before="240" w:line="360" w:lineRule="auto"/>
        <w:rPr>
          <w:rFonts w:ascii="Gisha" w:hAnsi="Gisha" w:cs="Arial"/>
          <w:sz w:val="22"/>
          <w:szCs w:val="22"/>
          <w:lang w:val="es-ES"/>
        </w:rPr>
      </w:pPr>
      <w:r w:rsidRPr="00E44E73">
        <w:rPr>
          <w:rFonts w:ascii="Gisha" w:hAnsi="Gisha" w:cs="Arial"/>
          <w:sz w:val="22"/>
          <w:szCs w:val="22"/>
          <w:lang w:val="es-ES"/>
        </w:rPr>
        <w:t>Fase 1: Sustitución de la cubierta y reparaciones puntuales de muros y pilares</w:t>
      </w:r>
    </w:p>
    <w:p w:rsidR="006B20CA" w:rsidRPr="00E44E73" w:rsidRDefault="006B20CA" w:rsidP="00E44E73">
      <w:pPr>
        <w:pStyle w:val="Textoindependiente"/>
        <w:spacing w:before="240" w:line="360" w:lineRule="auto"/>
        <w:rPr>
          <w:rFonts w:ascii="Gisha" w:hAnsi="Gisha" w:cs="Arial"/>
          <w:sz w:val="22"/>
          <w:szCs w:val="22"/>
          <w:lang w:val="es-ES"/>
        </w:rPr>
      </w:pPr>
      <w:r w:rsidRPr="00E44E73">
        <w:rPr>
          <w:rFonts w:ascii="Gisha" w:hAnsi="Gisha" w:cs="Arial"/>
          <w:sz w:val="22"/>
          <w:szCs w:val="22"/>
          <w:lang w:val="es-ES"/>
        </w:rPr>
        <w:t>Fase 2: Completar la consolidación estructural</w:t>
      </w:r>
    </w:p>
    <w:p w:rsidR="006B20CA" w:rsidRPr="00E44E73" w:rsidRDefault="006B20CA" w:rsidP="00E44E73">
      <w:pPr>
        <w:pStyle w:val="Textoindependiente"/>
        <w:spacing w:before="240" w:line="360" w:lineRule="auto"/>
        <w:rPr>
          <w:rFonts w:ascii="Gisha" w:hAnsi="Gisha" w:cs="Arial"/>
          <w:sz w:val="22"/>
          <w:szCs w:val="22"/>
          <w:lang w:val="es-ES"/>
        </w:rPr>
      </w:pPr>
      <w:r w:rsidRPr="00E44E73">
        <w:rPr>
          <w:rFonts w:ascii="Gisha" w:hAnsi="Gisha" w:cs="Arial"/>
          <w:sz w:val="22"/>
          <w:szCs w:val="22"/>
          <w:lang w:val="es-ES"/>
        </w:rPr>
        <w:t>Fase 3: Consolidación y restauración del exterior</w:t>
      </w:r>
    </w:p>
    <w:p w:rsidR="00627BDE" w:rsidRDefault="006B20CA" w:rsidP="00E44E73">
      <w:pPr>
        <w:pStyle w:val="Textoindependiente"/>
        <w:spacing w:before="240" w:line="360" w:lineRule="auto"/>
        <w:rPr>
          <w:rFonts w:ascii="Gisha" w:hAnsi="Gisha" w:cs="Arial"/>
          <w:sz w:val="22"/>
          <w:szCs w:val="22"/>
          <w:lang w:val="es-ES"/>
        </w:rPr>
      </w:pPr>
      <w:r w:rsidRPr="00E44E73">
        <w:rPr>
          <w:rFonts w:ascii="Gisha" w:hAnsi="Gisha" w:cs="Arial"/>
          <w:sz w:val="22"/>
          <w:szCs w:val="22"/>
          <w:lang w:val="es-ES"/>
        </w:rPr>
        <w:t>Fase 4: Acondicionamiento del interior</w:t>
      </w:r>
    </w:p>
    <w:p w:rsidR="006B20CA" w:rsidRPr="00E44E73" w:rsidRDefault="006B20CA" w:rsidP="00E44E73">
      <w:pPr>
        <w:pStyle w:val="Textoindependiente"/>
        <w:spacing w:before="240" w:line="360" w:lineRule="auto"/>
        <w:rPr>
          <w:rFonts w:ascii="Gisha" w:hAnsi="Gisha" w:cs="Arial"/>
          <w:b/>
          <w:sz w:val="22"/>
          <w:szCs w:val="22"/>
          <w:lang w:val="es-ES"/>
        </w:rPr>
      </w:pPr>
      <w:r w:rsidRPr="00E44E73">
        <w:rPr>
          <w:rFonts w:ascii="Gisha" w:hAnsi="Gisha" w:cs="Arial"/>
          <w:b/>
          <w:sz w:val="22"/>
          <w:szCs w:val="22"/>
          <w:lang w:val="es-ES"/>
        </w:rPr>
        <w:t>¿Se han realizado nuevas actuaciones? En caso afirmativo, ¿Cuáles han sido?</w:t>
      </w:r>
      <w:r w:rsidR="00286B87" w:rsidRPr="00E44E73">
        <w:rPr>
          <w:rFonts w:ascii="Gisha" w:hAnsi="Gisha" w:cs="Arial"/>
          <w:b/>
          <w:sz w:val="22"/>
          <w:szCs w:val="22"/>
          <w:lang w:val="es-ES"/>
        </w:rPr>
        <w:t xml:space="preserve"> Señalar si son origen de conservación urgente o fruto del proyecto de restauración.</w:t>
      </w:r>
    </w:p>
    <w:p w:rsidR="006B20CA" w:rsidRPr="00E44E73" w:rsidRDefault="00286B87" w:rsidP="00E44E73">
      <w:pPr>
        <w:pStyle w:val="Textoindependiente"/>
        <w:spacing w:before="240" w:line="360" w:lineRule="auto"/>
        <w:rPr>
          <w:rFonts w:ascii="Gisha" w:hAnsi="Gisha" w:cs="Arial"/>
          <w:sz w:val="22"/>
          <w:szCs w:val="22"/>
          <w:lang w:val="es-ES"/>
        </w:rPr>
      </w:pPr>
      <w:r w:rsidRPr="00E44E73">
        <w:rPr>
          <w:rFonts w:ascii="Gisha" w:hAnsi="Gisha" w:cs="Arial"/>
          <w:sz w:val="22"/>
          <w:szCs w:val="22"/>
          <w:lang w:val="es-ES"/>
        </w:rPr>
        <w:t>Teniendo en cuenta las conclusiones de dicha memoria, actualmente se</w:t>
      </w:r>
      <w:r w:rsidR="006B20CA" w:rsidRPr="00E44E73">
        <w:rPr>
          <w:rFonts w:ascii="Gisha" w:hAnsi="Gisha" w:cs="Arial"/>
          <w:sz w:val="22"/>
          <w:szCs w:val="22"/>
          <w:lang w:val="es-ES"/>
        </w:rPr>
        <w:t xml:space="preserve"> está realizando un trabajo de prospección para disponer de a</w:t>
      </w:r>
      <w:r w:rsidR="0000344E" w:rsidRPr="00E44E73">
        <w:rPr>
          <w:rFonts w:ascii="Gisha" w:hAnsi="Gisha" w:cs="Arial"/>
          <w:sz w:val="22"/>
          <w:szCs w:val="22"/>
          <w:lang w:val="es-ES"/>
        </w:rPr>
        <w:t>lternativas de uso del edificio</w:t>
      </w:r>
      <w:r w:rsidR="006B20CA" w:rsidRPr="00E44E73">
        <w:rPr>
          <w:rFonts w:ascii="Gisha" w:hAnsi="Gisha" w:cs="Arial"/>
          <w:sz w:val="22"/>
          <w:szCs w:val="22"/>
          <w:lang w:val="es-ES"/>
        </w:rPr>
        <w:t xml:space="preserve"> como elemento determinante de en qué medida y con qué medios abordar su restauración.</w:t>
      </w:r>
    </w:p>
    <w:p w:rsidR="00627BDE" w:rsidRDefault="006B20CA" w:rsidP="00E44E73">
      <w:pPr>
        <w:pStyle w:val="Textoindependiente"/>
        <w:spacing w:before="240" w:line="360" w:lineRule="auto"/>
        <w:rPr>
          <w:rFonts w:ascii="Gisha" w:hAnsi="Gisha" w:cs="Arial"/>
          <w:sz w:val="22"/>
          <w:szCs w:val="22"/>
          <w:lang w:val="es-ES"/>
        </w:rPr>
      </w:pPr>
      <w:r w:rsidRPr="00E44E73">
        <w:rPr>
          <w:rFonts w:ascii="Gisha" w:hAnsi="Gisha" w:cs="Arial"/>
          <w:sz w:val="22"/>
          <w:szCs w:val="22"/>
          <w:lang w:val="es-ES"/>
        </w:rPr>
        <w:t>Se dispone, dentro d</w:t>
      </w:r>
      <w:r w:rsidR="0000344E" w:rsidRPr="00E44E73">
        <w:rPr>
          <w:rFonts w:ascii="Gisha" w:hAnsi="Gisha" w:cs="Arial"/>
          <w:sz w:val="22"/>
          <w:szCs w:val="22"/>
          <w:lang w:val="es-ES"/>
        </w:rPr>
        <w:t xml:space="preserve">el proyecto </w:t>
      </w:r>
      <w:proofErr w:type="spellStart"/>
      <w:r w:rsidR="00627BDE" w:rsidRPr="00E44E73">
        <w:rPr>
          <w:rFonts w:ascii="Gisha" w:hAnsi="Gisha" w:cs="Arial"/>
          <w:sz w:val="22"/>
          <w:szCs w:val="22"/>
          <w:lang w:val="es-ES"/>
        </w:rPr>
        <w:t>Interreg</w:t>
      </w:r>
      <w:proofErr w:type="spellEnd"/>
      <w:r w:rsidR="00627BDE" w:rsidRPr="00E44E73">
        <w:rPr>
          <w:rFonts w:ascii="Gisha" w:hAnsi="Gisha" w:cs="Arial"/>
          <w:sz w:val="22"/>
          <w:szCs w:val="22"/>
          <w:lang w:val="es-ES"/>
        </w:rPr>
        <w:t xml:space="preserve"> </w:t>
      </w:r>
      <w:proofErr w:type="spellStart"/>
      <w:r w:rsidR="0000344E" w:rsidRPr="00E44E73">
        <w:rPr>
          <w:rFonts w:ascii="Gisha" w:hAnsi="Gisha" w:cs="Arial"/>
          <w:sz w:val="22"/>
          <w:szCs w:val="22"/>
          <w:lang w:val="es-ES"/>
        </w:rPr>
        <w:t>Naturclima</w:t>
      </w:r>
      <w:proofErr w:type="spellEnd"/>
      <w:r w:rsidRPr="00E44E73">
        <w:rPr>
          <w:rFonts w:ascii="Gisha" w:hAnsi="Gisha" w:cs="Arial"/>
          <w:sz w:val="22"/>
          <w:szCs w:val="22"/>
          <w:lang w:val="es-ES"/>
        </w:rPr>
        <w:t xml:space="preserve"> gestionado en la anterior legislatura</w:t>
      </w:r>
      <w:r w:rsidR="0000344E" w:rsidRPr="00E44E73">
        <w:rPr>
          <w:rFonts w:ascii="Gisha" w:hAnsi="Gisha" w:cs="Arial"/>
          <w:sz w:val="22"/>
          <w:szCs w:val="22"/>
          <w:lang w:val="es-ES"/>
        </w:rPr>
        <w:t>,</w:t>
      </w:r>
      <w:r w:rsidRPr="00E44E73">
        <w:rPr>
          <w:rFonts w:ascii="Gisha" w:hAnsi="Gisha" w:cs="Arial"/>
          <w:sz w:val="22"/>
          <w:szCs w:val="22"/>
          <w:lang w:val="es-ES"/>
        </w:rPr>
        <w:t xml:space="preserve"> de una pequeña cantidad (90.000 € aproximadamente) para abordar actuaciones de emergencia </w:t>
      </w:r>
      <w:r w:rsidR="00286B87" w:rsidRPr="00E44E73">
        <w:rPr>
          <w:rFonts w:ascii="Gisha" w:hAnsi="Gisha" w:cs="Arial"/>
          <w:sz w:val="22"/>
          <w:szCs w:val="22"/>
          <w:lang w:val="es-ES"/>
        </w:rPr>
        <w:t>y conservación.</w:t>
      </w:r>
    </w:p>
    <w:p w:rsidR="006B20CA" w:rsidRPr="00E44E73" w:rsidRDefault="006B20CA" w:rsidP="00E44E73">
      <w:pPr>
        <w:pStyle w:val="Textoindependiente"/>
        <w:spacing w:before="240" w:line="360" w:lineRule="auto"/>
        <w:rPr>
          <w:rFonts w:ascii="Gisha" w:hAnsi="Gisha" w:cs="Arial"/>
          <w:b/>
          <w:sz w:val="22"/>
          <w:szCs w:val="22"/>
          <w:lang w:val="es-ES"/>
        </w:rPr>
      </w:pPr>
      <w:r w:rsidRPr="00E44E73">
        <w:rPr>
          <w:rFonts w:ascii="Gisha" w:hAnsi="Gisha" w:cs="Arial"/>
          <w:b/>
          <w:sz w:val="22"/>
          <w:szCs w:val="22"/>
          <w:lang w:val="es-ES"/>
        </w:rPr>
        <w:t>¿Está prevista la apertura al público del edificio? En caso afirmativo, ¿en qué</w:t>
      </w:r>
    </w:p>
    <w:p w:rsidR="006B20CA" w:rsidRPr="00E44E73" w:rsidRDefault="006B20CA" w:rsidP="00E44E73">
      <w:pPr>
        <w:pStyle w:val="Textoindependiente"/>
        <w:spacing w:before="240" w:line="360" w:lineRule="auto"/>
        <w:rPr>
          <w:rFonts w:ascii="Gisha" w:hAnsi="Gisha" w:cs="Arial"/>
          <w:b/>
          <w:sz w:val="22"/>
          <w:szCs w:val="22"/>
          <w:lang w:val="es-ES"/>
        </w:rPr>
      </w:pPr>
      <w:r w:rsidRPr="00E44E73">
        <w:rPr>
          <w:rFonts w:ascii="Gisha" w:hAnsi="Gisha" w:cs="Arial"/>
          <w:b/>
          <w:sz w:val="22"/>
          <w:szCs w:val="22"/>
          <w:lang w:val="es-ES"/>
        </w:rPr>
        <w:lastRenderedPageBreak/>
        <w:t>fecha?</w:t>
      </w:r>
    </w:p>
    <w:p w:rsidR="00627BDE" w:rsidRDefault="00286B87" w:rsidP="00E44E73">
      <w:pPr>
        <w:pStyle w:val="Textoindependiente"/>
        <w:spacing w:before="240" w:line="360" w:lineRule="auto"/>
        <w:rPr>
          <w:rFonts w:ascii="Gisha" w:hAnsi="Gisha" w:cs="Arial"/>
          <w:sz w:val="22"/>
          <w:szCs w:val="22"/>
          <w:lang w:val="es-ES"/>
        </w:rPr>
      </w:pPr>
      <w:r w:rsidRPr="00E44E73">
        <w:rPr>
          <w:rFonts w:ascii="Gisha" w:hAnsi="Gisha" w:cs="Arial"/>
          <w:sz w:val="22"/>
          <w:szCs w:val="22"/>
          <w:lang w:val="es-ES"/>
        </w:rPr>
        <w:t>El escenario de la apertura llegará una vez abordada la restauración del edificio.</w:t>
      </w:r>
    </w:p>
    <w:p w:rsidR="00E44E73" w:rsidRPr="00627BDE" w:rsidRDefault="00C74504" w:rsidP="00627BDE">
      <w:pPr>
        <w:spacing w:before="240" w:line="360" w:lineRule="auto"/>
        <w:jc w:val="right"/>
        <w:rPr>
          <w:rFonts w:ascii="Gisha" w:hAnsi="Gisha" w:cs="Arial"/>
          <w:i/>
          <w:sz w:val="22"/>
          <w:szCs w:val="22"/>
        </w:rPr>
      </w:pPr>
      <w:r w:rsidRPr="00E44E73">
        <w:rPr>
          <w:rFonts w:ascii="Gisha" w:hAnsi="Gisha" w:cs="Arial"/>
          <w:i/>
          <w:sz w:val="22"/>
          <w:szCs w:val="22"/>
        </w:rPr>
        <w:t>Pamplona, 1</w:t>
      </w:r>
      <w:r w:rsidR="00E44E73" w:rsidRPr="00E44E73">
        <w:rPr>
          <w:rFonts w:ascii="Gisha" w:hAnsi="Gisha" w:cs="Arial"/>
          <w:i/>
          <w:sz w:val="22"/>
          <w:szCs w:val="22"/>
        </w:rPr>
        <w:t>5</w:t>
      </w:r>
      <w:r w:rsidRPr="00E44E73">
        <w:rPr>
          <w:rFonts w:ascii="Gisha" w:hAnsi="Gisha" w:cs="Arial"/>
          <w:i/>
          <w:sz w:val="22"/>
          <w:szCs w:val="22"/>
        </w:rPr>
        <w:t xml:space="preserve"> </w:t>
      </w:r>
      <w:r w:rsidR="007B6AB3" w:rsidRPr="00E44E73">
        <w:rPr>
          <w:rFonts w:ascii="Gisha" w:hAnsi="Gisha" w:cs="Arial"/>
          <w:i/>
          <w:sz w:val="22"/>
          <w:szCs w:val="22"/>
        </w:rPr>
        <w:t>de</w:t>
      </w:r>
      <w:r w:rsidRPr="00E44E73">
        <w:rPr>
          <w:rFonts w:ascii="Gisha" w:hAnsi="Gisha" w:cs="Arial"/>
          <w:i/>
          <w:sz w:val="22"/>
          <w:szCs w:val="22"/>
        </w:rPr>
        <w:t xml:space="preserve"> septiembre </w:t>
      </w:r>
      <w:r w:rsidR="00EC19B2" w:rsidRPr="00E44E73">
        <w:rPr>
          <w:rFonts w:ascii="Gisha" w:hAnsi="Gisha" w:cs="Arial"/>
          <w:i/>
          <w:sz w:val="22"/>
          <w:szCs w:val="22"/>
        </w:rPr>
        <w:t>de 2020</w:t>
      </w:r>
    </w:p>
    <w:p w:rsidR="00E44E73" w:rsidRPr="00E44E73" w:rsidRDefault="00627BDE" w:rsidP="00E44E73">
      <w:pPr>
        <w:spacing w:line="360" w:lineRule="auto"/>
        <w:jc w:val="center"/>
        <w:rPr>
          <w:rFonts w:ascii="Gisha" w:hAnsi="Gisha" w:cs="Arial"/>
          <w:sz w:val="22"/>
          <w:szCs w:val="22"/>
        </w:rPr>
      </w:pPr>
      <w:r w:rsidRPr="00E44E73">
        <w:rPr>
          <w:rFonts w:ascii="Gisha" w:hAnsi="Gisha" w:cs="Arial"/>
          <w:sz w:val="22"/>
          <w:szCs w:val="22"/>
        </w:rPr>
        <w:t>La Consejera de Desarr</w:t>
      </w:r>
      <w:bookmarkStart w:id="1" w:name="_GoBack"/>
      <w:bookmarkEnd w:id="1"/>
      <w:r w:rsidRPr="00E44E73">
        <w:rPr>
          <w:rFonts w:ascii="Gisha" w:hAnsi="Gisha" w:cs="Arial"/>
          <w:sz w:val="22"/>
          <w:szCs w:val="22"/>
        </w:rPr>
        <w:t>ollo Rural y Medio Ambiente</w:t>
      </w:r>
      <w:r w:rsidRPr="00E44E73">
        <w:rPr>
          <w:rFonts w:ascii="Gisha" w:hAnsi="Gisha" w:cs="Arial"/>
          <w:sz w:val="22"/>
          <w:szCs w:val="22"/>
        </w:rPr>
        <w:t xml:space="preserve"> </w:t>
      </w:r>
      <w:r w:rsidR="00E44E73" w:rsidRPr="00E44E73">
        <w:rPr>
          <w:rFonts w:ascii="Gisha" w:hAnsi="Gisha" w:cs="Arial"/>
          <w:sz w:val="22"/>
          <w:szCs w:val="22"/>
        </w:rPr>
        <w:t>Itziar Gómez López</w:t>
      </w:r>
    </w:p>
    <w:sectPr w:rsidR="00E44E73" w:rsidRPr="00E44E73" w:rsidSect="00F008A3">
      <w:headerReference w:type="default" r:id="rId9"/>
      <w:footerReference w:type="default" r:id="rId10"/>
      <w:footerReference w:type="first" r:id="rId11"/>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BFC" w:rsidRDefault="00B81BFC">
      <w:r>
        <w:separator/>
      </w:r>
    </w:p>
  </w:endnote>
  <w:endnote w:type="continuationSeparator" w:id="0">
    <w:p w:rsidR="00B81BFC" w:rsidRDefault="00B8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sha">
    <w:altName w:val="Bahnschrift Light"/>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8"/>
      <w:gridCol w:w="2126"/>
    </w:tblGrid>
    <w:tr w:rsidR="0030333F" w:rsidRPr="00124D6B" w:rsidTr="00C75BB9">
      <w:tc>
        <w:tcPr>
          <w:tcW w:w="8648" w:type="dxa"/>
        </w:tcPr>
        <w:p w:rsidR="0030333F" w:rsidRPr="00124D6B" w:rsidRDefault="0030333F" w:rsidP="00C75BB9">
          <w:pPr>
            <w:pStyle w:val="Piedepgina"/>
            <w:tabs>
              <w:tab w:val="clear" w:pos="4252"/>
              <w:tab w:val="center" w:pos="5705"/>
            </w:tabs>
          </w:pPr>
          <w:r>
            <w:rPr>
              <w:sz w:val="12"/>
            </w:rPr>
            <w:tab/>
            <w:t xml:space="preserve">Página </w:t>
          </w:r>
          <w:r>
            <w:rPr>
              <w:sz w:val="12"/>
            </w:rPr>
            <w:fldChar w:fldCharType="begin"/>
          </w:r>
          <w:r>
            <w:rPr>
              <w:sz w:val="12"/>
            </w:rPr>
            <w:instrText xml:space="preserve"> PAGE </w:instrText>
          </w:r>
          <w:r>
            <w:rPr>
              <w:sz w:val="12"/>
            </w:rPr>
            <w:fldChar w:fldCharType="separate"/>
          </w:r>
          <w:r w:rsidR="00627BDE">
            <w:rPr>
              <w:noProof/>
              <w:sz w:val="12"/>
            </w:rPr>
            <w:t>2</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627BDE">
            <w:rPr>
              <w:noProof/>
              <w:sz w:val="12"/>
            </w:rPr>
            <w:t>2</w:t>
          </w:r>
          <w:r>
            <w:rPr>
              <w:sz w:val="12"/>
            </w:rPr>
            <w:fldChar w:fldCharType="end"/>
          </w:r>
        </w:p>
      </w:tc>
      <w:tc>
        <w:tcPr>
          <w:tcW w:w="2126" w:type="dxa"/>
        </w:tcPr>
        <w:p w:rsidR="0030333F" w:rsidRPr="00124D6B" w:rsidRDefault="0030333F" w:rsidP="00C75BB9">
          <w:pPr>
            <w:pStyle w:val="Piedepgina"/>
            <w:jc w:val="right"/>
            <w:rPr>
              <w:sz w:val="14"/>
              <w:szCs w:val="14"/>
            </w:rPr>
          </w:pPr>
          <w:proofErr w:type="spellStart"/>
          <w:r w:rsidRPr="00124D6B">
            <w:rPr>
              <w:sz w:val="14"/>
              <w:szCs w:val="14"/>
            </w:rPr>
            <w:t>Ic6.04.192</w:t>
          </w:r>
          <w:proofErr w:type="spellEnd"/>
          <w:r w:rsidRPr="00124D6B">
            <w:rPr>
              <w:sz w:val="14"/>
              <w:szCs w:val="14"/>
            </w:rPr>
            <w:t xml:space="preserve">  </w:t>
          </w:r>
          <w:proofErr w:type="spellStart"/>
          <w:r w:rsidRPr="00124D6B">
            <w:rPr>
              <w:sz w:val="14"/>
              <w:szCs w:val="14"/>
            </w:rPr>
            <w:t>rev</w:t>
          </w:r>
          <w:proofErr w:type="spellEnd"/>
          <w:r w:rsidRPr="00124D6B">
            <w:rPr>
              <w:sz w:val="14"/>
              <w:szCs w:val="14"/>
            </w:rPr>
            <w:t>: 0</w:t>
          </w:r>
        </w:p>
      </w:tc>
    </w:tr>
  </w:tbl>
  <w:p w:rsidR="0030333F" w:rsidRDefault="003033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r>
      <w:rPr>
        <w:sz w:val="12"/>
      </w:rPr>
      <w:t xml:space="preserve">Página </w:t>
    </w:r>
    <w:r>
      <w:rPr>
        <w:sz w:val="12"/>
      </w:rPr>
      <w:fldChar w:fldCharType="begin"/>
    </w:r>
    <w:r>
      <w:rPr>
        <w:sz w:val="12"/>
      </w:rPr>
      <w:instrText xml:space="preserve"> PAGE </w:instrText>
    </w:r>
    <w:r>
      <w:rPr>
        <w:sz w:val="12"/>
      </w:rPr>
      <w:fldChar w:fldCharType="separate"/>
    </w:r>
    <w:r w:rsidR="00627BDE">
      <w:rPr>
        <w:noProof/>
        <w:sz w:val="12"/>
      </w:rPr>
      <w:t>1</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627BDE">
      <w:rPr>
        <w:noProof/>
        <w:sz w:val="12"/>
      </w:rPr>
      <w:t>2</w:t>
    </w:r>
    <w:r>
      <w:rPr>
        <w:sz w:val="12"/>
      </w:rPr>
      <w:fldChar w:fldCharType="end"/>
    </w:r>
    <w:r>
      <w:rPr>
        <w:sz w:val="12"/>
      </w:rP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BFC" w:rsidRDefault="00B81BFC">
      <w:r>
        <w:separator/>
      </w:r>
    </w:p>
  </w:footnote>
  <w:footnote w:type="continuationSeparator" w:id="0">
    <w:p w:rsidR="00B81BFC" w:rsidRDefault="00B8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10"/>
  </w:num>
  <w:num w:numId="5">
    <w:abstractNumId w:val="8"/>
  </w:num>
  <w:num w:numId="6">
    <w:abstractNumId w:val="3"/>
  </w:num>
  <w:num w:numId="7">
    <w:abstractNumId w:val="9"/>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0344E"/>
    <w:rsid w:val="000429E0"/>
    <w:rsid w:val="000608A6"/>
    <w:rsid w:val="00072C4F"/>
    <w:rsid w:val="0008313F"/>
    <w:rsid w:val="000839D4"/>
    <w:rsid w:val="000C4EA8"/>
    <w:rsid w:val="00162111"/>
    <w:rsid w:val="001D3AA7"/>
    <w:rsid w:val="001E2EDF"/>
    <w:rsid w:val="002364F6"/>
    <w:rsid w:val="0026616C"/>
    <w:rsid w:val="00286B87"/>
    <w:rsid w:val="002A0B82"/>
    <w:rsid w:val="002A528F"/>
    <w:rsid w:val="002A7F52"/>
    <w:rsid w:val="002B0435"/>
    <w:rsid w:val="002C487D"/>
    <w:rsid w:val="002D7F3F"/>
    <w:rsid w:val="002F09BF"/>
    <w:rsid w:val="0030333F"/>
    <w:rsid w:val="00335D98"/>
    <w:rsid w:val="00354E75"/>
    <w:rsid w:val="0037010A"/>
    <w:rsid w:val="003743E2"/>
    <w:rsid w:val="003B78C2"/>
    <w:rsid w:val="003F202A"/>
    <w:rsid w:val="004036F1"/>
    <w:rsid w:val="0041058C"/>
    <w:rsid w:val="00440B04"/>
    <w:rsid w:val="00453C47"/>
    <w:rsid w:val="0046104F"/>
    <w:rsid w:val="004E12F7"/>
    <w:rsid w:val="004F4DAA"/>
    <w:rsid w:val="0051364C"/>
    <w:rsid w:val="00592A62"/>
    <w:rsid w:val="005D18F1"/>
    <w:rsid w:val="005D420C"/>
    <w:rsid w:val="005E1093"/>
    <w:rsid w:val="00612F2B"/>
    <w:rsid w:val="00627BDE"/>
    <w:rsid w:val="006309E1"/>
    <w:rsid w:val="006415DD"/>
    <w:rsid w:val="006620EA"/>
    <w:rsid w:val="00662C9C"/>
    <w:rsid w:val="006B20CA"/>
    <w:rsid w:val="006B4CC2"/>
    <w:rsid w:val="006C3F95"/>
    <w:rsid w:val="006E3228"/>
    <w:rsid w:val="0070568E"/>
    <w:rsid w:val="00710131"/>
    <w:rsid w:val="0073583F"/>
    <w:rsid w:val="00752DAD"/>
    <w:rsid w:val="007751A2"/>
    <w:rsid w:val="007B6AB3"/>
    <w:rsid w:val="007D3B60"/>
    <w:rsid w:val="00807388"/>
    <w:rsid w:val="00842199"/>
    <w:rsid w:val="008501A8"/>
    <w:rsid w:val="00862504"/>
    <w:rsid w:val="00886558"/>
    <w:rsid w:val="008932F8"/>
    <w:rsid w:val="008E2143"/>
    <w:rsid w:val="008E7325"/>
    <w:rsid w:val="00901293"/>
    <w:rsid w:val="009222E1"/>
    <w:rsid w:val="009573E3"/>
    <w:rsid w:val="00966998"/>
    <w:rsid w:val="0099134F"/>
    <w:rsid w:val="00A203A8"/>
    <w:rsid w:val="00A526BF"/>
    <w:rsid w:val="00A52CE4"/>
    <w:rsid w:val="00A572B9"/>
    <w:rsid w:val="00AA4C9C"/>
    <w:rsid w:val="00B81BFC"/>
    <w:rsid w:val="00B8751E"/>
    <w:rsid w:val="00BA2B0D"/>
    <w:rsid w:val="00BA3258"/>
    <w:rsid w:val="00BB0277"/>
    <w:rsid w:val="00BD7FDC"/>
    <w:rsid w:val="00BE0C7D"/>
    <w:rsid w:val="00BE0E56"/>
    <w:rsid w:val="00BF26FD"/>
    <w:rsid w:val="00BF58BB"/>
    <w:rsid w:val="00C0086A"/>
    <w:rsid w:val="00C14281"/>
    <w:rsid w:val="00C3507E"/>
    <w:rsid w:val="00C74504"/>
    <w:rsid w:val="00C75BB9"/>
    <w:rsid w:val="00C8136E"/>
    <w:rsid w:val="00CE2258"/>
    <w:rsid w:val="00CE3A5E"/>
    <w:rsid w:val="00D32628"/>
    <w:rsid w:val="00D56BC4"/>
    <w:rsid w:val="00D81ABA"/>
    <w:rsid w:val="00D81E4B"/>
    <w:rsid w:val="00D92403"/>
    <w:rsid w:val="00DA210E"/>
    <w:rsid w:val="00DC4813"/>
    <w:rsid w:val="00DC4FB9"/>
    <w:rsid w:val="00E16985"/>
    <w:rsid w:val="00E26C65"/>
    <w:rsid w:val="00E320CB"/>
    <w:rsid w:val="00E42DCF"/>
    <w:rsid w:val="00E44044"/>
    <w:rsid w:val="00E44E73"/>
    <w:rsid w:val="00E638E1"/>
    <w:rsid w:val="00E76CF6"/>
    <w:rsid w:val="00E85304"/>
    <w:rsid w:val="00E9767F"/>
    <w:rsid w:val="00EA3C38"/>
    <w:rsid w:val="00EB02C9"/>
    <w:rsid w:val="00EC19B2"/>
    <w:rsid w:val="00EC430E"/>
    <w:rsid w:val="00EF6384"/>
    <w:rsid w:val="00F008A3"/>
    <w:rsid w:val="00F0596D"/>
    <w:rsid w:val="00F57AC4"/>
    <w:rsid w:val="00F63EC9"/>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759182453">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AE496-9A64-409A-96ED-3FF4134F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2</TotalTime>
  <Pages>2</Pages>
  <Words>343</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3</cp:revision>
  <cp:lastPrinted>2020-09-17T10:06:00Z</cp:lastPrinted>
  <dcterms:created xsi:type="dcterms:W3CDTF">2020-09-28T11:50:00Z</dcterms:created>
  <dcterms:modified xsi:type="dcterms:W3CDTF">2020-09-28T11:52:00Z</dcterms:modified>
</cp:coreProperties>
</file>