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marzo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EI Parlamento de Navarra se suma a la celebración del día 12 de mayo del Día Internacional de la Enfermería y se compromete a iluminar la fachada del Parlamento de color azul, identificativo de la profesión.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EI Parlamento de Navarra apoya la campaña Nursing Now y la encomiable labor que realizan los y las profesionales de enfermería.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EI Parlamento de Navarra reafirma su compromiso de apoyar y participar en las campañas y mensajes de apoyo a la profesión de enfermería promovida por el grupo Nursing Now en Navarra” (10-20/DEC-00025).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