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mozioa, zeinaren bidez Nafarroako Gobernua premiatzen baita egin beharreko aurrekontu-aldaketak egin ditzan, Valle del Roncal CAIDISa berritzeko eta handitzeko obrak 2020an buka daitezen.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Marta Álvarez Alonso andreak, Legebiltzarreko Erregelamenduan xedatuaren babesean, honako mozio hau aurkezten du, Eskubide Sozialetako Batzordean eztabaidatzeko:</w:t>
      </w:r>
    </w:p>
    <w:p>
      <w:pPr>
        <w:pStyle w:val="0"/>
        <w:suppressAutoHyphens w:val="false"/>
        <w:rPr>
          <w:rStyle w:val="1"/>
        </w:rPr>
      </w:pPr>
      <w:r>
        <w:rPr>
          <w:rStyle w:val="1"/>
        </w:rPr>
        <w:t xml:space="preserve">Iruñeko Valle del Roncal Ezintasunaren Arreta Integralerako Zentroak (CAIDIS) 114 pertsona artatzen ditu; horietatik, 104 egoitza-toki batean daude eta 10 eguneko zentro bateko toki batean.</w:t>
      </w:r>
    </w:p>
    <w:p>
      <w:pPr>
        <w:pStyle w:val="0"/>
        <w:suppressAutoHyphens w:val="false"/>
        <w:rPr>
          <w:rStyle w:val="1"/>
        </w:rPr>
      </w:pPr>
      <w:r>
        <w:rPr>
          <w:rStyle w:val="1"/>
        </w:rPr>
        <w:t xml:space="preserve">Zentro hori, 1991n inauguratu zena, zaharkituta geratu da eta ez die erantzuten ezgaitasuna duten pertsonei laguntzeko zentroen egungo kalitate-estandarrei. Horregatik, 2009. urteaz geroztik, erabiltzaileen senideek beren instalazioak birmoldatu eta handitzeko proiektu bat egiteko eskatu izan dute, oraindik ere osorik egin ez dena.</w:t>
      </w:r>
    </w:p>
    <w:p>
      <w:pPr>
        <w:pStyle w:val="0"/>
        <w:suppressAutoHyphens w:val="false"/>
        <w:rPr>
          <w:rStyle w:val="1"/>
        </w:rPr>
      </w:pPr>
      <w:r>
        <w:rPr>
          <w:rStyle w:val="1"/>
        </w:rPr>
        <w:t xml:space="preserve">Nahiz eta PAGNAk senideen elkarteari agindu dion 2018an funtsen partida bat izango zutela obrekin jarraitzeko eta, hala, obrak amaitu ahal izateko, egiazki obra horiek ez dira ez urte horretan ez hurrengoan gauzatu.</w:t>
      </w:r>
    </w:p>
    <w:p>
      <w:pPr>
        <w:pStyle w:val="0"/>
        <w:suppressAutoHyphens w:val="false"/>
        <w:rPr>
          <w:rStyle w:val="1"/>
        </w:rPr>
      </w:pPr>
      <w:r>
        <w:rPr>
          <w:rStyle w:val="1"/>
        </w:rPr>
        <w:t xml:space="preserve">2020an ez da berariazko partidarik onetsi helburu horretarako, nahiz eta Navarra Sumak (eta I-Ek ere bai) aurrekontuei zuzenketak aurkeztu, obra horiek amaitu ahal izateko.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egin beharreko aurrekontu-aldaketak egin ditzan, Valle del Roncal CAIDISa berritzeko eta handitzeko obrak 2020an buka daitezen, hura zentro horietarako egungo kalitate-estandarrei egokitzeko.</w:t>
      </w:r>
    </w:p>
    <w:p>
      <w:pPr>
        <w:pStyle w:val="0"/>
        <w:suppressAutoHyphens w:val="false"/>
        <w:rPr>
          <w:rStyle w:val="1"/>
        </w:rPr>
      </w:pPr>
      <w:r>
        <w:rPr>
          <w:rStyle w:val="1"/>
        </w:rPr>
        <w:t xml:space="preserve">Iruñean, 2020ko otsailaren 20an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