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txikizkako merkataritza laguntzeko iragarritako neurriak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helburuak eta lan ildoak azaltzeko. Agerraldi hartan, kontseilariak iragarri zuen txikizkako merkataritzako sektorearekiko komunikazioa hobetuko zuela merkataritzaren web tematikoaren eta bestelako bitartekoen bidez, eta orobat iragarri zuen sektorearentzako IKT laguntzak areagotuko zirela eta bestelako neurri batzuk ere hartuko zirela.</w:t>
      </w:r>
    </w:p>
    <w:p>
      <w:pPr>
        <w:pStyle w:val="0"/>
        <w:suppressAutoHyphens w:val="false"/>
        <w:rPr>
          <w:rStyle w:val="1"/>
        </w:rPr>
      </w:pPr>
      <w:r>
        <w:rPr>
          <w:rStyle w:val="1"/>
        </w:rPr>
        <w:t xml:space="preserve">Nafarroako Gobernuaren ustez, txikizkako merkataritzari laguntzeko iragarritako neurriak bete al dira?</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