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2018ko maiatzaren 14an egindako bilkuran, ondoko adierazpena onetsi zuen:</w:t>
      </w:r>
    </w:p>
    <w:p>
      <w:pPr>
        <w:pStyle w:val="0"/>
        <w:suppressAutoHyphens w:val="false"/>
        <w:rPr>
          <w:rStyle w:val="1"/>
        </w:rPr>
      </w:pPr>
      <w:r>
        <w:rPr>
          <w:rStyle w:val="1"/>
        </w:rPr>
        <w:t xml:space="preserve">“1. Nafarroako Parlamentuak, Tarajaleko gertakizunen laugarren urteurrena dela eta, bat egiten du gizartearen eta Tarajaleko Biktimen Senitartekoen Elkartearen eskaerarekin, eta justizia, egia eta erreparazioa eskatzen du Tarajaleko 15 biktimentzat, honakoak baitira: Soup Tagne, Armand Ferdinand, Dauda Mahama, Larios Fotio, Nana Chimie Roger, Ousman Hassan, Ibrahim Keyta, Jeannot Flame, Bilong Martin Yves, Bikai Luc Firmin, Blaise Fotchin, Aboubakar Oumaourou Maiga, Samba Baya, Youssouf eta identifikatu gabeko beste bi gazte.</w:t>
      </w:r>
    </w:p>
    <w:p>
      <w:pPr>
        <w:pStyle w:val="0"/>
        <w:suppressAutoHyphens w:val="false"/>
        <w:rPr>
          <w:rStyle w:val="1"/>
        </w:rPr>
      </w:pPr>
      <w:r>
        <w:rPr>
          <w:rStyle w:val="1"/>
        </w:rPr>
        <w:t xml:space="preserve">2. Nafarroako Parlamentuak Espainiako Gobernuarekiko sumindura adierazten du hamalau familia kamerundarrei eragozteagatik Parlamentura etortzea justizia, egia eta erreparazioa exigitzera otsailaren 6ko goizaldean Tarajalen izandako gertakariekiko.</w:t>
      </w:r>
    </w:p>
    <w:p>
      <w:pPr>
        <w:pStyle w:val="0"/>
        <w:suppressAutoHyphens w:val="false"/>
        <w:rPr>
          <w:rStyle w:val="1"/>
        </w:rPr>
      </w:pPr>
      <w:r>
        <w:rPr>
          <w:rStyle w:val="1"/>
        </w:rPr>
        <w:t xml:space="preserve">3. Nafarroako Parlamentuak gaitzesten du Estatuko Gobernuaren jarrera, horren ondorioz Nafarroako herritarrei ukatu egin baitzaie duela lau urte baino gehiago Ceutako mugan izandako gertakarien atzean dagoen egia ezagutzea.</w:t>
      </w:r>
    </w:p>
    <w:p>
      <w:pPr>
        <w:pStyle w:val="0"/>
        <w:suppressAutoHyphens w:val="false"/>
        <w:rPr>
          <w:rStyle w:val="1"/>
        </w:rPr>
      </w:pPr>
      <w:r>
        <w:rPr>
          <w:rStyle w:val="1"/>
        </w:rPr>
        <w:t xml:space="preserve">4. Nafarroako Parlamentuak Espainiako Gobernua premiatzen du beharrezkoak diren bisatuak eman diezazkien Tarajalgo Biktimen Familien Elkarteko kideei gure erkidegora etor daitezen beren egoera azaltzera eta beren eskaerei dagokien bidezko arreta jasotzera”.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