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D4F28" w14:textId="518BBDE3" w:rsidR="008D7F85" w:rsidRPr="00DC5DA8" w:rsidRDefault="00DC5DA8" w:rsidP="00DC5DA8">
      <w:pPr>
        <w:jc w:val="both"/>
        <w:rPr>
          <w:sz w:val="22"/>
          <w:szCs w:val="22"/>
          <w:rFonts w:ascii="Calibri" w:hAnsi="Calibri" w:cs="Calibri"/>
        </w:rPr>
      </w:pPr>
      <w:r>
        <w:rPr>
          <w:sz w:val="22"/>
          <w:rFonts w:ascii="Calibri" w:hAnsi="Calibri"/>
        </w:rPr>
        <w:t xml:space="preserve">25PES-55</w:t>
      </w:r>
    </w:p>
    <w:p w14:paraId="4422956E" w14:textId="7270AE39" w:rsidR="00DC5DA8" w:rsidRPr="00DC5DA8" w:rsidRDefault="00DC5DA8" w:rsidP="00DC5DA8">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5D3358FE" w14:textId="10426CB2" w:rsidR="00DC5DA8" w:rsidRPr="00DC5DA8" w:rsidRDefault="00DC5DA8" w:rsidP="00DC5DA8">
      <w:pPr>
        <w:jc w:val="both"/>
        <w:rPr>
          <w:sz w:val="22"/>
          <w:szCs w:val="22"/>
          <w:rFonts w:ascii="Calibri" w:hAnsi="Calibri" w:cs="Calibri"/>
        </w:rPr>
      </w:pPr>
      <w:r>
        <w:rPr>
          <w:sz w:val="22"/>
          <w:rFonts w:ascii="Calibri" w:hAnsi="Calibri"/>
        </w:rPr>
        <w:t xml:space="preserve">Osasun Departamentuak zer urrats egin du 2023tik hona Osasunbidea-Nafarroako Osasun Zerbitzuak biriketako minbizia hautemateko Cassandra proiektuan parte hartzeko?</w:t>
      </w:r>
    </w:p>
    <w:p w14:paraId="15EA01CF" w14:textId="55C92072" w:rsidR="00DC5DA8" w:rsidRPr="00DC5DA8" w:rsidRDefault="00DC5DA8" w:rsidP="00DC5DA8">
      <w:pPr>
        <w:jc w:val="both"/>
        <w:rPr>
          <w:sz w:val="22"/>
          <w:szCs w:val="22"/>
          <w:rFonts w:ascii="Calibri" w:hAnsi="Calibri" w:cs="Calibri"/>
        </w:rPr>
      </w:pPr>
      <w:r>
        <w:rPr>
          <w:sz w:val="22"/>
          <w:rFonts w:ascii="Calibri" w:hAnsi="Calibri"/>
        </w:rPr>
        <w:t xml:space="preserve">Iruñean, 2025eko otsailaren 6an</w:t>
      </w:r>
    </w:p>
    <w:p w14:paraId="25E8DAC6" w14:textId="1080CDD7" w:rsidR="00DC5DA8" w:rsidRPr="00DC5DA8" w:rsidRDefault="00DC5DA8" w:rsidP="00DC5DA8">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DC5DA8" w:rsidRPr="00DC5D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A8"/>
    <w:rsid w:val="003E3E22"/>
    <w:rsid w:val="00522EC5"/>
    <w:rsid w:val="005762CC"/>
    <w:rsid w:val="00600DE2"/>
    <w:rsid w:val="0066283F"/>
    <w:rsid w:val="008D7F85"/>
    <w:rsid w:val="00A36075"/>
    <w:rsid w:val="00A877BA"/>
    <w:rsid w:val="00B0049F"/>
    <w:rsid w:val="00C01BD6"/>
    <w:rsid w:val="00D07D54"/>
    <w:rsid w:val="00DC5DA8"/>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C75F"/>
  <w15:chartTrackingRefBased/>
  <w15:docId w15:val="{1808120E-52EF-4392-A0CC-4E7C6E1F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5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C5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C5D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C5D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C5D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C5D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5D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5D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5D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5D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C5D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C5D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C5D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C5D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C5D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5D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5D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5DA8"/>
    <w:rPr>
      <w:rFonts w:eastAsiaTheme="majorEastAsia" w:cstheme="majorBidi"/>
      <w:color w:val="272727" w:themeColor="text1" w:themeTint="D8"/>
    </w:rPr>
  </w:style>
  <w:style w:type="paragraph" w:styleId="Ttulo">
    <w:name w:val="Title"/>
    <w:basedOn w:val="Normal"/>
    <w:next w:val="Normal"/>
    <w:link w:val="TtuloCar"/>
    <w:uiPriority w:val="10"/>
    <w:qFormat/>
    <w:rsid w:val="00DC5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5D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5D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5D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5DA8"/>
    <w:pPr>
      <w:spacing w:before="160"/>
      <w:jc w:val="center"/>
    </w:pPr>
    <w:rPr>
      <w:i/>
      <w:iCs/>
      <w:color w:val="404040" w:themeColor="text1" w:themeTint="BF"/>
    </w:rPr>
  </w:style>
  <w:style w:type="character" w:customStyle="1" w:styleId="CitaCar">
    <w:name w:val="Cita Car"/>
    <w:basedOn w:val="Fuentedeprrafopredeter"/>
    <w:link w:val="Cita"/>
    <w:uiPriority w:val="29"/>
    <w:rsid w:val="00DC5DA8"/>
    <w:rPr>
      <w:i/>
      <w:iCs/>
      <w:color w:val="404040" w:themeColor="text1" w:themeTint="BF"/>
    </w:rPr>
  </w:style>
  <w:style w:type="paragraph" w:styleId="Prrafodelista">
    <w:name w:val="List Paragraph"/>
    <w:basedOn w:val="Normal"/>
    <w:uiPriority w:val="34"/>
    <w:qFormat/>
    <w:rsid w:val="00DC5DA8"/>
    <w:pPr>
      <w:ind w:left="720"/>
      <w:contextualSpacing/>
    </w:pPr>
  </w:style>
  <w:style w:type="character" w:styleId="nfasisintenso">
    <w:name w:val="Intense Emphasis"/>
    <w:basedOn w:val="Fuentedeprrafopredeter"/>
    <w:uiPriority w:val="21"/>
    <w:qFormat/>
    <w:rsid w:val="00DC5DA8"/>
    <w:rPr>
      <w:i/>
      <w:iCs/>
      <w:color w:val="0F4761" w:themeColor="accent1" w:themeShade="BF"/>
    </w:rPr>
  </w:style>
  <w:style w:type="paragraph" w:styleId="Citadestacada">
    <w:name w:val="Intense Quote"/>
    <w:basedOn w:val="Normal"/>
    <w:next w:val="Normal"/>
    <w:link w:val="CitadestacadaCar"/>
    <w:uiPriority w:val="30"/>
    <w:qFormat/>
    <w:rsid w:val="00DC5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C5DA8"/>
    <w:rPr>
      <w:i/>
      <w:iCs/>
      <w:color w:val="0F4761" w:themeColor="accent1" w:themeShade="BF"/>
    </w:rPr>
  </w:style>
  <w:style w:type="character" w:styleId="Referenciaintensa">
    <w:name w:val="Intense Reference"/>
    <w:basedOn w:val="Fuentedeprrafopredeter"/>
    <w:uiPriority w:val="32"/>
    <w:qFormat/>
    <w:rsid w:val="00DC5D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446</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2025-02-07T06:56:00Z</dcterms:created>
  <dcterms:modified xsi:type="dcterms:W3CDTF">2025-02-07T06:58:00Z</dcterms:modified>
</cp:coreProperties>
</file>