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0B6A" w14:textId="3D343F7D" w:rsidR="003975CA" w:rsidRPr="003975CA" w:rsidRDefault="003975CA" w:rsidP="003975CA">
      <w:pPr>
        <w:jc w:val="both"/>
        <w:rPr>
          <w:rFonts w:ascii="Calibri" w:hAnsi="Calibri" w:cs="Calibri"/>
          <w:sz w:val="22"/>
          <w:szCs w:val="22"/>
        </w:rPr>
      </w:pPr>
      <w:r w:rsidRPr="003975CA">
        <w:rPr>
          <w:rFonts w:ascii="Calibri" w:hAnsi="Calibri" w:cs="Calibri"/>
          <w:sz w:val="22"/>
          <w:szCs w:val="22"/>
        </w:rPr>
        <w:t>24POR-335</w:t>
      </w:r>
    </w:p>
    <w:p w14:paraId="24E6752E" w14:textId="6EDF0DF3" w:rsidR="003975CA" w:rsidRPr="003975CA" w:rsidRDefault="003975CA" w:rsidP="003975CA">
      <w:pPr>
        <w:jc w:val="both"/>
        <w:rPr>
          <w:rFonts w:ascii="Calibri" w:hAnsi="Calibri" w:cs="Calibri"/>
          <w:sz w:val="22"/>
          <w:szCs w:val="22"/>
        </w:rPr>
      </w:pPr>
      <w:r w:rsidRPr="003975CA">
        <w:rPr>
          <w:rFonts w:ascii="Calibri" w:hAnsi="Calibri" w:cs="Calibri"/>
          <w:sz w:val="22"/>
          <w:szCs w:val="22"/>
        </w:rPr>
        <w:t>Don Juan Luis Sánchez de Muniáin Lacasia, miembro de las Cortes de Navarra,</w:t>
      </w:r>
      <w:r>
        <w:rPr>
          <w:rFonts w:ascii="Calibri" w:hAnsi="Calibri" w:cs="Calibri"/>
          <w:sz w:val="22"/>
          <w:szCs w:val="22"/>
        </w:rPr>
        <w:t xml:space="preserve"> </w:t>
      </w:r>
      <w:r w:rsidRPr="003975CA">
        <w:rPr>
          <w:rFonts w:ascii="Calibri" w:hAnsi="Calibri" w:cs="Calibri"/>
          <w:sz w:val="22"/>
          <w:szCs w:val="22"/>
        </w:rPr>
        <w:t>adscrito al Grupo Parlamentario Unión del Pueblo Navarro (UPN), realiza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3975CA">
        <w:rPr>
          <w:rFonts w:ascii="Calibri" w:hAnsi="Calibri" w:cs="Calibri"/>
          <w:sz w:val="22"/>
          <w:szCs w:val="22"/>
        </w:rPr>
        <w:t>siguiente pregunta oral dirigida a la consejera de vivienda para su contestación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3975CA">
        <w:rPr>
          <w:rFonts w:ascii="Calibri" w:hAnsi="Calibri" w:cs="Calibri"/>
          <w:sz w:val="22"/>
          <w:szCs w:val="22"/>
        </w:rPr>
        <w:t xml:space="preserve">en </w:t>
      </w:r>
      <w:r>
        <w:rPr>
          <w:rFonts w:ascii="Calibri" w:hAnsi="Calibri" w:cs="Calibri"/>
          <w:sz w:val="22"/>
          <w:szCs w:val="22"/>
        </w:rPr>
        <w:t xml:space="preserve">el </w:t>
      </w:r>
      <w:r w:rsidRPr="003975CA">
        <w:rPr>
          <w:rFonts w:ascii="Calibri" w:hAnsi="Calibri" w:cs="Calibri"/>
          <w:sz w:val="22"/>
          <w:szCs w:val="22"/>
        </w:rPr>
        <w:t>Pleno:</w:t>
      </w:r>
    </w:p>
    <w:p w14:paraId="45709171" w14:textId="3F243072" w:rsidR="003975CA" w:rsidRPr="003975CA" w:rsidRDefault="003975CA" w:rsidP="003975CA">
      <w:pPr>
        <w:jc w:val="both"/>
        <w:rPr>
          <w:rFonts w:ascii="Calibri" w:hAnsi="Calibri" w:cs="Calibri"/>
          <w:sz w:val="22"/>
          <w:szCs w:val="22"/>
        </w:rPr>
      </w:pPr>
      <w:r w:rsidRPr="003975CA">
        <w:rPr>
          <w:rFonts w:ascii="Calibri" w:hAnsi="Calibri" w:cs="Calibri"/>
          <w:sz w:val="22"/>
          <w:szCs w:val="22"/>
        </w:rPr>
        <w:t>¿Cómo piensa incentivar el alquiler de vivienda en Navarra con el fin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3975CA">
        <w:rPr>
          <w:rFonts w:ascii="Calibri" w:hAnsi="Calibri" w:cs="Calibri"/>
          <w:sz w:val="22"/>
          <w:szCs w:val="22"/>
        </w:rPr>
        <w:t>aumentar la oferta y atender la demanda existente?</w:t>
      </w:r>
    </w:p>
    <w:p w14:paraId="3E80C661" w14:textId="6A636D7D" w:rsidR="008D7F85" w:rsidRDefault="003975CA" w:rsidP="003975CA">
      <w:pPr>
        <w:jc w:val="both"/>
        <w:rPr>
          <w:rFonts w:ascii="Calibri" w:hAnsi="Calibri" w:cs="Calibri"/>
          <w:sz w:val="22"/>
          <w:szCs w:val="22"/>
        </w:rPr>
      </w:pPr>
      <w:r w:rsidRPr="003975CA">
        <w:rPr>
          <w:rFonts w:ascii="Calibri" w:hAnsi="Calibri" w:cs="Calibri"/>
          <w:sz w:val="22"/>
          <w:szCs w:val="22"/>
        </w:rPr>
        <w:t>Pamplona, a 17de octubre de 2024</w:t>
      </w:r>
    </w:p>
    <w:p w14:paraId="69EEEB22" w14:textId="68D97C2A" w:rsidR="003975CA" w:rsidRPr="003975CA" w:rsidRDefault="003975CA" w:rsidP="003975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3975CA">
        <w:rPr>
          <w:rFonts w:ascii="Calibri" w:hAnsi="Calibri" w:cs="Calibri"/>
          <w:sz w:val="22"/>
          <w:szCs w:val="22"/>
        </w:rPr>
        <w:t>Juan Luis Sánchez de Muniáin Lacasia</w:t>
      </w:r>
    </w:p>
    <w:sectPr w:rsidR="003975CA" w:rsidRPr="00397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CA"/>
    <w:rsid w:val="003975CA"/>
    <w:rsid w:val="003E3E22"/>
    <w:rsid w:val="005762CC"/>
    <w:rsid w:val="00600DE2"/>
    <w:rsid w:val="0066283F"/>
    <w:rsid w:val="008D7F85"/>
    <w:rsid w:val="009662D5"/>
    <w:rsid w:val="00A36075"/>
    <w:rsid w:val="00A877BA"/>
    <w:rsid w:val="00B0049F"/>
    <w:rsid w:val="00C27C03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1C8A"/>
  <w15:chartTrackingRefBased/>
  <w15:docId w15:val="{BF3061FB-965D-4D97-BD8D-D8D9C337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7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7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7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5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75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5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5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5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5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7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7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75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75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75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5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7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2024-10-18T06:31:00Z</dcterms:created>
  <dcterms:modified xsi:type="dcterms:W3CDTF">2024-10-18T06:32:00Z</dcterms:modified>
</cp:coreProperties>
</file>