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F449C" w14:textId="77777777" w:rsidR="0061696E" w:rsidRDefault="0061696E" w:rsidP="00671A74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1696E">
        <w:rPr>
          <w:rFonts w:ascii="Calibri" w:eastAsia="Arial" w:hAnsi="Calibri" w:cs="Calibri"/>
          <w:sz w:val="22"/>
          <w:szCs w:val="22"/>
        </w:rPr>
        <w:t>24PES-363</w:t>
      </w:r>
    </w:p>
    <w:p w14:paraId="10780BF3" w14:textId="0A25E062" w:rsidR="00E615AC" w:rsidRPr="0061696E" w:rsidRDefault="00671A74" w:rsidP="00671A74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1696E">
        <w:rPr>
          <w:rFonts w:ascii="Calibri" w:eastAsia="Arial" w:hAnsi="Calibri" w:cs="Calibri"/>
          <w:sz w:val="22"/>
          <w:szCs w:val="22"/>
        </w:rPr>
        <w:t xml:space="preserve">Mikel Zabaleta Aramendia, parlamentario foral adscrito al </w:t>
      </w:r>
      <w:r w:rsidR="00C42716" w:rsidRPr="0061696E">
        <w:rPr>
          <w:rFonts w:ascii="Calibri" w:eastAsia="Arial" w:hAnsi="Calibri" w:cs="Calibri"/>
          <w:sz w:val="22"/>
          <w:szCs w:val="22"/>
        </w:rPr>
        <w:t xml:space="preserve">Grupo Parlamentario </w:t>
      </w:r>
      <w:r w:rsidRPr="0061696E">
        <w:rPr>
          <w:rFonts w:ascii="Calibri" w:eastAsia="Arial" w:hAnsi="Calibri" w:cs="Calibri"/>
          <w:sz w:val="22"/>
          <w:szCs w:val="22"/>
        </w:rPr>
        <w:t xml:space="preserve">EH </w:t>
      </w:r>
      <w:r w:rsidR="0061696E" w:rsidRPr="0061696E">
        <w:rPr>
          <w:rFonts w:ascii="Calibri" w:eastAsia="Arial" w:hAnsi="Calibri" w:cs="Calibri"/>
          <w:sz w:val="22"/>
          <w:szCs w:val="22"/>
        </w:rPr>
        <w:t>Bildu Nafarroa</w:t>
      </w:r>
      <w:r w:rsidRPr="0061696E">
        <w:rPr>
          <w:rFonts w:ascii="Calibri" w:eastAsia="Arial" w:hAnsi="Calibri" w:cs="Calibri"/>
          <w:sz w:val="22"/>
          <w:szCs w:val="22"/>
        </w:rPr>
        <w:t xml:space="preserve">, al amparo de lo establecido en el Reglamento de la Cámara, realiza al </w:t>
      </w:r>
      <w:r w:rsidRPr="0061696E">
        <w:rPr>
          <w:rFonts w:ascii="Calibri" w:eastAsia="Arial" w:hAnsi="Calibri" w:cs="Calibri"/>
          <w:bCs/>
          <w:sz w:val="22"/>
          <w:szCs w:val="22"/>
        </w:rPr>
        <w:t xml:space="preserve">Departamento de Vivienda, Juventud </w:t>
      </w:r>
      <w:r w:rsidRPr="0061696E">
        <w:rPr>
          <w:rFonts w:ascii="Calibri" w:hAnsi="Calibri" w:cs="Calibri"/>
          <w:bCs/>
          <w:sz w:val="22"/>
          <w:szCs w:val="22"/>
        </w:rPr>
        <w:t xml:space="preserve">y </w:t>
      </w:r>
      <w:r w:rsidRPr="0061696E">
        <w:rPr>
          <w:rFonts w:ascii="Calibri" w:eastAsia="Arial" w:hAnsi="Calibri" w:cs="Calibri"/>
          <w:bCs/>
          <w:sz w:val="22"/>
          <w:szCs w:val="22"/>
        </w:rPr>
        <w:t xml:space="preserve">Políticas Migratorias del </w:t>
      </w:r>
      <w:r w:rsidRPr="0061696E">
        <w:rPr>
          <w:rFonts w:ascii="Calibri" w:eastAsia="Arial" w:hAnsi="Calibri" w:cs="Calibri"/>
          <w:sz w:val="22"/>
          <w:szCs w:val="22"/>
        </w:rPr>
        <w:t xml:space="preserve">Gobierno de Navarra las siguientes </w:t>
      </w:r>
      <w:r w:rsidR="0061696E" w:rsidRPr="0061696E">
        <w:rPr>
          <w:rFonts w:ascii="Calibri" w:hAnsi="Calibri" w:cs="Calibri"/>
          <w:bCs/>
          <w:sz w:val="22"/>
          <w:szCs w:val="22"/>
        </w:rPr>
        <w:t>preguntas</w:t>
      </w:r>
      <w:r w:rsidRPr="0061696E">
        <w:rPr>
          <w:rFonts w:ascii="Calibri" w:hAnsi="Calibri" w:cs="Calibri"/>
          <w:b/>
          <w:w w:val="81"/>
          <w:sz w:val="22"/>
          <w:szCs w:val="22"/>
        </w:rPr>
        <w:t xml:space="preserve"> </w:t>
      </w:r>
      <w:r w:rsidRPr="0061696E">
        <w:rPr>
          <w:rFonts w:ascii="Calibri" w:eastAsia="Arial" w:hAnsi="Calibri" w:cs="Calibri"/>
          <w:sz w:val="22"/>
          <w:szCs w:val="22"/>
        </w:rPr>
        <w:t xml:space="preserve">para su respuesta </w:t>
      </w:r>
      <w:r w:rsidR="0061696E">
        <w:rPr>
          <w:rFonts w:ascii="Calibri" w:eastAsia="Arial" w:hAnsi="Calibri" w:cs="Calibri"/>
          <w:sz w:val="22"/>
          <w:szCs w:val="22"/>
        </w:rPr>
        <w:t>escrita:</w:t>
      </w:r>
    </w:p>
    <w:p w14:paraId="0ADF9C15" w14:textId="27BE463A" w:rsidR="00E615AC" w:rsidRPr="0061696E" w:rsidRDefault="00671A74" w:rsidP="00671A74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1696E">
        <w:rPr>
          <w:rFonts w:ascii="Calibri" w:eastAsia="Arial" w:hAnsi="Calibri" w:cs="Calibri"/>
          <w:sz w:val="22"/>
          <w:szCs w:val="22"/>
        </w:rPr>
        <w:t xml:space="preserve">En junio del presente año el Departamento de Vivienda, Juventud y Políticas Migratorias ha publicado el informe anual sobre la vivienda en Navarra, correspondiente al año 2023, así como un avance de los primeros meses del año 2024. </w:t>
      </w:r>
    </w:p>
    <w:p w14:paraId="78C8D7DC" w14:textId="77777777" w:rsidR="0061696E" w:rsidRDefault="00671A74" w:rsidP="00671A74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1696E">
        <w:rPr>
          <w:rFonts w:ascii="Calibri" w:eastAsia="Arial" w:hAnsi="Calibri" w:cs="Calibri"/>
          <w:sz w:val="22"/>
          <w:szCs w:val="22"/>
        </w:rPr>
        <w:t xml:space="preserve">En dicho informe, entre otros muchos datos, se muestra que en el año 2023 el Gobierno de Navarra ha destinado a subvenciones para rehabilitación una cantidad total de 43.842.210 euros y en los primeros cinco meses del año 2024 el presupuesto destinado a subvenciones para rehabilitación ha alcanzado la cifra de 28.357.527,53 euros. </w:t>
      </w:r>
    </w:p>
    <w:p w14:paraId="501805CB" w14:textId="0D2E929F" w:rsidR="0061696E" w:rsidRDefault="00671A74" w:rsidP="00671A74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1696E">
        <w:rPr>
          <w:rFonts w:ascii="Calibri" w:eastAsia="Arial" w:hAnsi="Calibri" w:cs="Calibri"/>
          <w:sz w:val="22"/>
          <w:szCs w:val="22"/>
        </w:rPr>
        <w:t xml:space="preserve">Por todo lo expuesto, formula para su respuesta por escrito las siguientes </w:t>
      </w:r>
      <w:r w:rsidR="00C25697">
        <w:rPr>
          <w:rFonts w:ascii="Calibri" w:eastAsia="Arial" w:hAnsi="Calibri" w:cs="Calibri"/>
          <w:sz w:val="22"/>
          <w:szCs w:val="22"/>
        </w:rPr>
        <w:t>preguntas:</w:t>
      </w:r>
    </w:p>
    <w:p w14:paraId="7CB978DC" w14:textId="42D758CA" w:rsidR="0061696E" w:rsidRDefault="00671A74" w:rsidP="00671A74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1696E">
        <w:rPr>
          <w:rFonts w:ascii="Calibri" w:eastAsia="Arial" w:hAnsi="Calibri" w:cs="Calibri"/>
          <w:sz w:val="22"/>
          <w:szCs w:val="22"/>
        </w:rPr>
        <w:t xml:space="preserve">De las cantidades destinadas a subvenciones para rehabilitación de viviendas en </w:t>
      </w:r>
      <w:r w:rsidR="00C25697">
        <w:rPr>
          <w:rFonts w:ascii="Calibri" w:eastAsia="Arial" w:hAnsi="Calibri" w:cs="Calibri"/>
          <w:sz w:val="22"/>
          <w:szCs w:val="22"/>
        </w:rPr>
        <w:t>el</w:t>
      </w:r>
      <w:r w:rsidRPr="0061696E">
        <w:rPr>
          <w:rFonts w:ascii="Calibri" w:eastAsia="Arial" w:hAnsi="Calibri" w:cs="Calibri"/>
          <w:sz w:val="22"/>
          <w:szCs w:val="22"/>
        </w:rPr>
        <w:t xml:space="preserve"> ejercicio 2023 y primeros cinco meses de 2024 (las cantidades arriba expuestas), </w:t>
      </w:r>
      <w:r w:rsidR="00C25697">
        <w:rPr>
          <w:rFonts w:ascii="Calibri" w:eastAsia="Arial" w:hAnsi="Calibri" w:cs="Calibri"/>
          <w:sz w:val="22"/>
          <w:szCs w:val="22"/>
        </w:rPr>
        <w:t>¿</w:t>
      </w:r>
      <w:r w:rsidRPr="0061696E">
        <w:rPr>
          <w:rFonts w:ascii="Calibri" w:eastAsia="Arial" w:hAnsi="Calibri" w:cs="Calibri"/>
          <w:sz w:val="22"/>
          <w:szCs w:val="22"/>
        </w:rPr>
        <w:t xml:space="preserve">cuánto dinero procede de Fondos Europeos? </w:t>
      </w:r>
    </w:p>
    <w:p w14:paraId="2E22AC19" w14:textId="77777777" w:rsidR="0061696E" w:rsidRDefault="00671A74" w:rsidP="00671A74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1696E">
        <w:rPr>
          <w:rFonts w:ascii="Calibri" w:eastAsia="Arial" w:hAnsi="Calibri" w:cs="Calibri"/>
          <w:sz w:val="22"/>
          <w:szCs w:val="22"/>
        </w:rPr>
        <w:t>¿Cuánto dinero procedente de Fondos Europeos se prevé recibir en el conjunto del año 2024</w:t>
      </w:r>
      <w:r w:rsidRPr="00C25697">
        <w:rPr>
          <w:rFonts w:ascii="Calibri" w:eastAsia="Arial" w:hAnsi="Calibri" w:cs="Calibri"/>
          <w:sz w:val="22"/>
          <w:szCs w:val="22"/>
        </w:rPr>
        <w:t xml:space="preserve"> </w:t>
      </w:r>
      <w:r w:rsidRPr="00C25697">
        <w:rPr>
          <w:rFonts w:ascii="Calibri" w:hAnsi="Calibri" w:cs="Calibri"/>
          <w:sz w:val="22"/>
          <w:szCs w:val="22"/>
        </w:rPr>
        <w:t>y</w:t>
      </w:r>
      <w:r w:rsidRPr="0061696E">
        <w:rPr>
          <w:rFonts w:ascii="Calibri" w:hAnsi="Calibri" w:cs="Calibri"/>
          <w:w w:val="84"/>
          <w:sz w:val="22"/>
          <w:szCs w:val="22"/>
        </w:rPr>
        <w:t xml:space="preserve"> </w:t>
      </w:r>
      <w:r w:rsidRPr="0061696E">
        <w:rPr>
          <w:rFonts w:ascii="Calibri" w:eastAsia="Arial" w:hAnsi="Calibri" w:cs="Calibri"/>
          <w:sz w:val="22"/>
          <w:szCs w:val="22"/>
        </w:rPr>
        <w:t>los años 2025</w:t>
      </w:r>
      <w:r w:rsidRPr="00C25697">
        <w:rPr>
          <w:rFonts w:ascii="Calibri" w:eastAsia="Arial" w:hAnsi="Calibri" w:cs="Calibri"/>
          <w:sz w:val="22"/>
          <w:szCs w:val="22"/>
        </w:rPr>
        <w:t xml:space="preserve"> </w:t>
      </w:r>
      <w:r w:rsidRPr="00C25697">
        <w:rPr>
          <w:rFonts w:ascii="Calibri" w:hAnsi="Calibri" w:cs="Calibri"/>
          <w:sz w:val="22"/>
          <w:szCs w:val="22"/>
        </w:rPr>
        <w:t>y</w:t>
      </w:r>
      <w:r w:rsidRPr="0061696E">
        <w:rPr>
          <w:rFonts w:ascii="Calibri" w:hAnsi="Calibri" w:cs="Calibri"/>
          <w:w w:val="84"/>
          <w:sz w:val="22"/>
          <w:szCs w:val="22"/>
        </w:rPr>
        <w:t xml:space="preserve"> </w:t>
      </w:r>
      <w:r w:rsidRPr="0061696E">
        <w:rPr>
          <w:rFonts w:ascii="Calibri" w:eastAsia="Arial" w:hAnsi="Calibri" w:cs="Calibri"/>
          <w:sz w:val="22"/>
          <w:szCs w:val="22"/>
        </w:rPr>
        <w:t xml:space="preserve">2026? </w:t>
      </w:r>
    </w:p>
    <w:p w14:paraId="227A96CF" w14:textId="7DC7CA00" w:rsidR="00E615AC" w:rsidRDefault="00671A74" w:rsidP="00671A74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61696E">
        <w:rPr>
          <w:rFonts w:ascii="Calibri" w:eastAsia="Arial" w:hAnsi="Calibri" w:cs="Calibri"/>
          <w:sz w:val="22"/>
          <w:szCs w:val="22"/>
        </w:rPr>
        <w:t>En Pamplona/</w:t>
      </w:r>
      <w:proofErr w:type="spellStart"/>
      <w:r w:rsidRPr="0061696E">
        <w:rPr>
          <w:rFonts w:ascii="Calibri" w:eastAsia="Arial" w:hAnsi="Calibri" w:cs="Calibri"/>
          <w:sz w:val="22"/>
          <w:szCs w:val="22"/>
        </w:rPr>
        <w:t>lruña</w:t>
      </w:r>
      <w:proofErr w:type="spellEnd"/>
      <w:r w:rsidRPr="0061696E">
        <w:rPr>
          <w:rFonts w:ascii="Calibri" w:eastAsia="Arial" w:hAnsi="Calibri" w:cs="Calibri"/>
          <w:sz w:val="22"/>
          <w:szCs w:val="22"/>
        </w:rPr>
        <w:t>, a 28 de agosto de 2024</w:t>
      </w:r>
    </w:p>
    <w:p w14:paraId="51AE1A97" w14:textId="0D15C3F0" w:rsidR="00C25697" w:rsidRPr="0061696E" w:rsidRDefault="00C25697" w:rsidP="00671A74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Mikel Zabaleta Aramendia</w:t>
      </w:r>
    </w:p>
    <w:sectPr w:rsidR="00C25697" w:rsidRPr="0061696E" w:rsidSect="0061696E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5AC"/>
    <w:rsid w:val="000410E5"/>
    <w:rsid w:val="0061696E"/>
    <w:rsid w:val="00671A74"/>
    <w:rsid w:val="00C25697"/>
    <w:rsid w:val="00C42716"/>
    <w:rsid w:val="00D210C7"/>
    <w:rsid w:val="00E6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A962"/>
  <w15:docId w15:val="{933860EB-D7A9-4B7C-86CF-D0A6A6A0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1167</Characters>
  <Application>Microsoft Office Word</Application>
  <DocSecurity>0</DocSecurity>
  <Lines>9</Lines>
  <Paragraphs>2</Paragraphs>
  <ScaleCrop>false</ScaleCrop>
  <Company>HP Inc.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24PES-363</dc:title>
  <dc:creator>informatica</dc:creator>
  <cp:keywords>CreatedByIRIS_Readiris_17.0</cp:keywords>
  <cp:lastModifiedBy>Aranaz, Carlota</cp:lastModifiedBy>
  <cp:revision>5</cp:revision>
  <dcterms:created xsi:type="dcterms:W3CDTF">2024-08-28T10:30:00Z</dcterms:created>
  <dcterms:modified xsi:type="dcterms:W3CDTF">2024-08-30T07:09:00Z</dcterms:modified>
</cp:coreProperties>
</file>