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05CB" w14:textId="77777777" w:rsidR="00FE1F23" w:rsidRDefault="00FE1F23" w:rsidP="00FE1F23">
      <w:r>
        <w:t>En sesión celebrada el día 3 de septiembre de 2024, la Comisión de Cohesión Territorial de la Cámara rechazó la moción por la que se insta al Gobierno del Estado a establecer un cauce de diálogo con el fin  de alcanzar una propuesta alternativa al trazado del corredor ferroviario cantábrico-mediterráneo en el tramo que va desde Pamplona/Iruña hasta la conexión con la Y vasca, presentada por los G.P. EH Bildu Nafarroa y Contigo Navarra-</w:t>
      </w:r>
      <w:proofErr w:type="spellStart"/>
      <w:r>
        <w:t>Zurekin</w:t>
      </w:r>
      <w:proofErr w:type="spellEnd"/>
      <w:r>
        <w:t xml:space="preserve"> Nafarroa y publicada en el Boletín Oficial del Parlamento de Navarra núm. 89 de 21 de junio de 2024.</w:t>
      </w:r>
    </w:p>
    <w:p w14:paraId="02C1134B" w14:textId="77777777" w:rsidR="00FE1F23" w:rsidRDefault="00FE1F23" w:rsidP="00FE1F23">
      <w:r>
        <w:t xml:space="preserve">Pamplona, 3 de septiembre de 2024 </w:t>
      </w:r>
    </w:p>
    <w:p w14:paraId="656FAC26" w14:textId="440DCFDB" w:rsidR="00D24D98" w:rsidRDefault="00FE1F23" w:rsidP="00FE1F23">
      <w:r>
        <w:t>El Presidente: Unai Hualde Iglesias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B4"/>
    <w:rsid w:val="00263371"/>
    <w:rsid w:val="002C20B4"/>
    <w:rsid w:val="004B124F"/>
    <w:rsid w:val="00D24D98"/>
    <w:rsid w:val="00DB02D8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D149-23C0-480D-8916-679A8295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0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0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0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0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0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0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0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20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0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0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2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2024-09-05T09:29:00Z</dcterms:created>
  <dcterms:modified xsi:type="dcterms:W3CDTF">2024-09-05T09:30:00Z</dcterms:modified>
</cp:coreProperties>
</file>