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98F1" w14:textId="77777777" w:rsidR="00A67E18" w:rsidRPr="00A67E18" w:rsidRDefault="00A67E18" w:rsidP="00A67E18">
      <w:pPr>
        <w:pStyle w:val="Style"/>
        <w:spacing w:before="100" w:beforeAutospacing="1" w:after="200" w:line="276" w:lineRule="auto"/>
        <w:ind w:right="427" w:firstLine="708"/>
        <w:textAlignment w:val="baseline"/>
        <w:rPr>
          <w:rFonts w:ascii="Calibri" w:hAnsi="Calibri" w:cs="Calibri"/>
          <w:bCs/>
          <w:sz w:val="22"/>
          <w:szCs w:val="22"/>
        </w:rPr>
      </w:pPr>
      <w:r>
        <w:rPr>
          <w:rFonts w:ascii="Calibri" w:hAnsi="Calibri"/>
          <w:sz w:val="22"/>
        </w:rPr>
        <w:t>24PES-147</w:t>
      </w:r>
    </w:p>
    <w:p w14:paraId="6E56ED6A" w14:textId="77777777" w:rsidR="00A67E18" w:rsidRDefault="00CF4DEC" w:rsidP="00A67E18">
      <w:pPr>
        <w:pStyle w:val="Style"/>
        <w:spacing w:before="100" w:beforeAutospacing="1" w:after="200" w:line="276" w:lineRule="auto"/>
        <w:ind w:left="708" w:right="418"/>
        <w:jc w:val="both"/>
        <w:textAlignment w:val="baseline"/>
        <w:rPr>
          <w:rFonts w:ascii="Calibri" w:hAnsi="Calibri" w:cs="Calibri"/>
          <w:sz w:val="22"/>
          <w:szCs w:val="22"/>
        </w:rPr>
      </w:pPr>
      <w:r>
        <w:rPr>
          <w:rFonts w:ascii="Calibri" w:hAnsi="Calibri"/>
          <w:sz w:val="22"/>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 </w:t>
      </w:r>
    </w:p>
    <w:p w14:paraId="5C663529" w14:textId="080050AF" w:rsidR="00A67E18" w:rsidRDefault="00CF4DEC" w:rsidP="00A67E18">
      <w:pPr>
        <w:pStyle w:val="Style"/>
        <w:spacing w:before="100" w:beforeAutospacing="1" w:after="200" w:line="276" w:lineRule="auto"/>
        <w:ind w:left="708" w:right="418"/>
        <w:jc w:val="both"/>
        <w:textAlignment w:val="baseline"/>
        <w:rPr>
          <w:rFonts w:ascii="Calibri" w:hAnsi="Calibri" w:cs="Calibri"/>
          <w:sz w:val="22"/>
          <w:szCs w:val="22"/>
        </w:rPr>
      </w:pPr>
      <w:r>
        <w:rPr>
          <w:rFonts w:ascii="Calibri" w:hAnsi="Calibri"/>
          <w:sz w:val="22"/>
        </w:rPr>
        <w:t xml:space="preserve">2021eko apirilean, Nafarroako Gobernuak iragarri zuen Europako REACT funtsen kargura finantzatuko zela Cascanteko osasun-etxe berria, 2022an eta 2023an bina milioi jarrita. Handik gutxira lizitaziora atera ziren proiektua eta obra-zuzendaritza. Horiek esleitu eta egin ondoren, proiektua 2022an herriko udalari aurkeztu zitzaion. Harrezkero ez da horri buruzko inolako informaziorik eman. Hori dela eta, honako hau galdetzen diogu Osasun Departamentuari: </w:t>
      </w:r>
    </w:p>
    <w:p w14:paraId="52BE9774" w14:textId="4B437C36" w:rsidR="00A67E18" w:rsidRDefault="00CF4DEC" w:rsidP="00A67E18">
      <w:pPr>
        <w:pStyle w:val="Style"/>
        <w:spacing w:before="100" w:beforeAutospacing="1" w:after="200" w:line="276" w:lineRule="auto"/>
        <w:ind w:left="708" w:right="413"/>
        <w:jc w:val="both"/>
        <w:textAlignment w:val="baseline"/>
        <w:rPr>
          <w:rFonts w:ascii="Calibri" w:hAnsi="Calibri" w:cs="Calibri"/>
          <w:sz w:val="22"/>
          <w:szCs w:val="22"/>
        </w:rPr>
      </w:pPr>
      <w:r>
        <w:rPr>
          <w:rFonts w:ascii="Calibri" w:hAnsi="Calibri"/>
          <w:sz w:val="22"/>
        </w:rPr>
        <w:t>Zergatik ez dira hasi osasun-etxe horreta</w:t>
      </w:r>
      <w:r w:rsidR="009A335F">
        <w:rPr>
          <w:rFonts w:ascii="Calibri" w:hAnsi="Calibri"/>
          <w:sz w:val="22"/>
        </w:rPr>
        <w:t>ra</w:t>
      </w:r>
      <w:r>
        <w:rPr>
          <w:rFonts w:ascii="Calibri" w:hAnsi="Calibri"/>
          <w:sz w:val="22"/>
        </w:rPr>
        <w:t xml:space="preserve">ko obrak? </w:t>
      </w:r>
      <w:r w:rsidR="009A335F">
        <w:rPr>
          <w:rFonts w:ascii="Calibri" w:hAnsi="Calibri"/>
          <w:sz w:val="22"/>
        </w:rPr>
        <w:t>Z</w:t>
      </w:r>
      <w:r>
        <w:rPr>
          <w:rFonts w:ascii="Calibri" w:hAnsi="Calibri"/>
          <w:sz w:val="22"/>
        </w:rPr>
        <w:t>er aurreikuspen darabilzue Cascanteko osasun-etxe berri</w:t>
      </w:r>
      <w:r w:rsidR="009A335F">
        <w:rPr>
          <w:rFonts w:ascii="Calibri" w:hAnsi="Calibri"/>
          <w:sz w:val="22"/>
        </w:rPr>
        <w:t>rako</w:t>
      </w:r>
      <w:r>
        <w:rPr>
          <w:rFonts w:ascii="Calibri" w:hAnsi="Calibri"/>
          <w:sz w:val="22"/>
        </w:rPr>
        <w:t xml:space="preserve"> obrak hasteko eta bukatzeko datei dagokienez? </w:t>
      </w:r>
    </w:p>
    <w:p w14:paraId="09B135FB" w14:textId="2313CAE4" w:rsidR="00782168" w:rsidRDefault="00CF4DEC" w:rsidP="00A67E18">
      <w:pPr>
        <w:pStyle w:val="Style"/>
        <w:spacing w:before="100" w:beforeAutospacing="1" w:after="200" w:line="276" w:lineRule="auto"/>
        <w:ind w:right="427" w:firstLine="708"/>
        <w:textAlignment w:val="baseline"/>
        <w:rPr>
          <w:rFonts w:ascii="Calibri" w:hAnsi="Calibri" w:cs="Calibri"/>
          <w:sz w:val="22"/>
          <w:szCs w:val="22"/>
        </w:rPr>
      </w:pPr>
      <w:r>
        <w:rPr>
          <w:rFonts w:ascii="Calibri" w:hAnsi="Calibri"/>
          <w:sz w:val="22"/>
        </w:rPr>
        <w:t>Iruñean, 2024ko martxoaren 11n</w:t>
      </w:r>
    </w:p>
    <w:p w14:paraId="54F29D13" w14:textId="77777777" w:rsidR="00A67E18" w:rsidRDefault="00A67E18" w:rsidP="00A67E18">
      <w:pPr>
        <w:pStyle w:val="Style"/>
        <w:spacing w:before="100" w:beforeAutospacing="1" w:after="200" w:line="276" w:lineRule="auto"/>
        <w:ind w:right="427" w:firstLine="708"/>
        <w:textAlignment w:val="baseline"/>
        <w:rPr>
          <w:rFonts w:ascii="Calibri" w:hAnsi="Calibri" w:cs="Calibri"/>
          <w:sz w:val="22"/>
          <w:szCs w:val="22"/>
        </w:rPr>
      </w:pPr>
      <w:r>
        <w:rPr>
          <w:rFonts w:ascii="Calibri" w:hAnsi="Calibri"/>
          <w:sz w:val="22"/>
        </w:rPr>
        <w:t>Foru parlamentaria: Leticia San Martín Rodríguez</w:t>
      </w:r>
    </w:p>
    <w:sectPr w:rsidR="00A67E18" w:rsidSect="00A67E18">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82168"/>
    <w:rsid w:val="0003401B"/>
    <w:rsid w:val="00440883"/>
    <w:rsid w:val="00782168"/>
    <w:rsid w:val="009A335F"/>
    <w:rsid w:val="00A67E18"/>
    <w:rsid w:val="00CF4D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DE15"/>
  <w15:docId w15:val="{5B26E81D-7A6A-4246-A2BF-9058D9E2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836</Characters>
  <Application>Microsoft Office Word</Application>
  <DocSecurity>0</DocSecurity>
  <Lines>6</Lines>
  <Paragraphs>1</Paragraphs>
  <ScaleCrop>false</ScaleCrop>
  <Company>HP Inc.</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24PES-147</dc:title>
  <dc:creator>informatica</dc:creator>
  <cp:keywords>CreatedByIRIS_Readiris_17.0</cp:keywords>
  <cp:lastModifiedBy>Martin Cestao, Nerea</cp:lastModifiedBy>
  <cp:revision>6</cp:revision>
  <dcterms:created xsi:type="dcterms:W3CDTF">2024-03-11T11:44:00Z</dcterms:created>
  <dcterms:modified xsi:type="dcterms:W3CDTF">2024-03-22T06:13:00Z</dcterms:modified>
</cp:coreProperties>
</file>