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Isabel Aramburu Bergua andreak aurkeztutako gaurkotasun handiko galdera, zahar-etxeetako langileen greba dela-eta, Departamentuak egiten duen balorazioari eta hura ebazteko aurreikusten dituen aukerei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parlamentarioari atxikitako Isabel Aranburu Bergua andreak, Legebiltzarreko Erregelamenduan ezarritakoaren babesean, gaurkotasun handiko galdera hau aurkezten du, Nafarroako Gobernuko Eskubide Sozialetako kontseilariak ahoz erantzun dezan Osoko Bilkuran: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Joan den astean, zahar-etxeetako langileek greba egin zuten, sektore horretan Nafarroako lehen hitzarmen baterako akordioa bultzatzeko. Hori dela eta, honako galdera hau aurkezten diogu Eskubide Sozialetako kontseilariari,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 Eskubide Sozialetako Departamentuak lan-gatazka horri buruz, eta hura ebazteko zer aukera aurreikusten ditu?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Aranburu Bergua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