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6" w:lineRule="exact"/>
        <w:suppressAutoHyphens w:val="false"/>
        <w:rPr>
          <w:rStyle w:val="1"/>
        </w:rPr>
      </w:pPr>
      <w:r>
        <w:rPr>
          <w:rStyle w:val="1"/>
        </w:rPr>
        <w:t xml:space="preserve">Legebiltzarreko Erregelamenduko 114.1 artikuluan ezarritakoa betez, agintzen dut Nafarroako Parlamentuko Aldizkari Ofizialean argitara dadin Ángel Ansa Echegaray jaunak egindako galderaren erantzuna, Foru Diputazioak emana, irakasle eta ikertzaile funtzionarioen eta kontratatuen lanpostuetarako lehiaketetan emakumeei laguntzeko diskriminazio positiboaren printzipioari buruzkoa. Galdera 2021eko irailaren 16ko 103. Nafarroako Parlamentuko Aldizkari Ofizialean argitaratu zen.</w:t>
      </w:r>
    </w:p>
    <w:p>
      <w:pPr>
        <w:pStyle w:val="0"/>
        <w:spacing w:after="113.386" w:before="0" w:line="226" w:lineRule="exact"/>
        <w:suppressAutoHyphens w:val="false"/>
        <w:rPr>
          <w:rStyle w:val="1"/>
        </w:rPr>
      </w:pPr>
      <w:r>
        <w:rPr>
          <w:rStyle w:val="1"/>
        </w:rPr>
        <w:t xml:space="preserve">Iruñean, 2021eko urriaren 6an</w:t>
      </w:r>
    </w:p>
    <w:p>
      <w:pPr>
        <w:pStyle w:val="0"/>
        <w:spacing w:after="113.386" w:before="0" w:line="226" w:lineRule="exact"/>
        <w:suppressAutoHyphens w:val="false"/>
        <w:rPr>
          <w:rStyle w:val="1"/>
        </w:rPr>
      </w:pPr>
      <w:r>
        <w:rPr>
          <w:rStyle w:val="1"/>
        </w:rPr>
        <w:t xml:space="preserve">Lehendakaria: Unai Hualde Iglesias</w:t>
      </w:r>
    </w:p>
    <w:p>
      <w:pPr>
        <w:pStyle w:val="2"/>
        <w:spacing w:after="113.386" w:before="170.079" w:line="226" w:lineRule="exact"/>
        <w:suppressAutoHyphens w:val="false"/>
        <w:rPr/>
      </w:pPr>
      <w:r>
        <w:rPr/>
        <w:t xml:space="preserve">ERANTZUNA</w:t>
      </w:r>
    </w:p>
    <w:p>
      <w:pPr>
        <w:pStyle w:val="0"/>
        <w:spacing w:after="113.386" w:before="0" w:line="226" w:lineRule="exact"/>
        <w:suppressAutoHyphens w:val="false"/>
        <w:rPr>
          <w:rStyle w:val="1"/>
        </w:rPr>
      </w:pPr>
      <w:r>
        <w:rPr>
          <w:rStyle w:val="1"/>
        </w:rPr>
        <w:t xml:space="preserve">Navarra Suma talde parlamentarioari atxikitako foru parlamentari Ángel Ansa Echegaray jaunak galdera egin du, idatziz erantzun dakion, irakasle eta ikertzaile funtzionarioen eta kontratatuen lanpostuetarako lehiaketetan emakumeei laguntzeko diskriminazio positiboaren printzipioari buruz (10-21/PES-00261). Hona Nafarroako Gobernuko Unibertsitateko, Berrikuntzako eta Eraldaketa Digitaleko kontseilariak ematen duen informazioa:</w:t>
      </w:r>
    </w:p>
    <w:p>
      <w:pPr>
        <w:pStyle w:val="0"/>
        <w:spacing w:after="113.386" w:before="0" w:line="226" w:lineRule="exact"/>
        <w:suppressAutoHyphens w:val="false"/>
        <w:rPr>
          <w:rStyle w:val="1"/>
        </w:rPr>
      </w:pPr>
      <w:r>
        <w:rPr>
          <w:rStyle w:val="1"/>
        </w:rPr>
        <w:t xml:space="preserve">Unibertsitate Sistemari buruzko Lege Organikoaren aurreproiektuak garrantzi handiko genero ikuskera eta ikuspegia ezartzen du: zehazki, emakumezkoen ikerketa lanaren sustapena, gobernu organoetako presentzia handiagoa, bateratze neurriak, parekotasuna, eta generoaren araberako eraginari buruzko nahitaezko txostenak. Unibertsitate guztiek sortu beharko dituzte genero berdintasunerako unitateak, oraindik ez badute halakorik.</w:t>
      </w:r>
    </w:p>
    <w:p>
      <w:pPr>
        <w:pStyle w:val="0"/>
        <w:spacing w:after="113.386" w:before="0" w:line="226" w:lineRule="exact"/>
        <w:suppressAutoHyphens w:val="false"/>
        <w:rPr>
          <w:rStyle w:val="1"/>
        </w:rPr>
      </w:pPr>
      <w:r>
        <w:rPr>
          <w:rStyle w:val="1"/>
        </w:rPr>
        <w:t xml:space="preserve">Ildo horretan, aurreproiektuaren 52. artikuluak ekintza positiboko neurriak ezartzen ditu irakasle eta ikertzaile funtzionarioen eta kontratatuen lanpostuetarako lehiaketetan, emakumeen sarrera errazteko, eta adierazten du erreserbak eta lehentasunak ezarri ahalko direla kontratazio-baldintzetan. Hala ere, egokitasun-baldintzak berdinak izanik aplikatuko dira lehentasun horiek, eta kasuan kasuko irakasle kidegoan edo kategorian ordezkaritza txikiena duen sexuaren aldekoak izanen dira.</w:t>
      </w:r>
    </w:p>
    <w:p>
      <w:pPr>
        <w:pStyle w:val="0"/>
        <w:spacing w:after="113.386" w:before="0" w:line="226" w:lineRule="exact"/>
        <w:suppressAutoHyphens w:val="false"/>
        <w:rPr>
          <w:rStyle w:val="1"/>
        </w:rPr>
      </w:pPr>
      <w:r>
        <w:rPr>
          <w:rStyle w:val="1"/>
        </w:rPr>
        <w:t xml:space="preserve">Hori jakinarazten dizut, Nafarroako Parlamentuko Erregelamenduaren 194. artikuluan xedatutakoa betetzeko.</w:t>
      </w:r>
    </w:p>
    <w:p>
      <w:pPr>
        <w:pStyle w:val="0"/>
        <w:spacing w:after="113.386" w:before="0" w:line="226" w:lineRule="exact"/>
        <w:suppressAutoHyphens w:val="false"/>
        <w:rPr>
          <w:rStyle w:val="1"/>
        </w:rPr>
      </w:pPr>
      <w:r>
        <w:rPr>
          <w:rStyle w:val="1"/>
        </w:rPr>
        <w:t xml:space="preserve">Iruñean, 2021eko urriaren 6an</w:t>
      </w:r>
    </w:p>
    <w:p>
      <w:pPr>
        <w:pStyle w:val="0"/>
        <w:spacing w:after="113.386" w:before="0" w:line="226" w:lineRule="exact"/>
        <w:suppressAutoHyphens w:val="false"/>
        <w:rPr>
          <w:rStyle w:val="1"/>
        </w:rPr>
      </w:pPr>
      <w:r>
        <w:rPr>
          <w:rStyle w:val="1"/>
        </w:rPr>
        <w:t xml:space="preserve">Unibertsitateko, Berrikuntzako eta Eraldaketa Digitaleko kontseilaria: Juan Cruz Cigudosa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