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BA" w:rsidRDefault="00A17ABA" w:rsidP="00A17ABA">
      <w:pPr>
        <w:pStyle w:val="Textoindependiente"/>
        <w:spacing w:before="56" w:line="275" w:lineRule="auto"/>
        <w:ind w:left="0" w:right="1413" w:firstLine="360"/>
        <w:jc w:val="both"/>
      </w:pPr>
      <w:bookmarkStart w:id="0" w:name="_GoBack"/>
      <w:bookmarkEnd w:id="0"/>
      <w:r>
        <w:t xml:space="preserve">EH Bildu Nafarroa talde parlamentarioari atxikitako foru parlamentari Laura </w:t>
      </w:r>
      <w:proofErr w:type="spellStart"/>
      <w:r>
        <w:t>Aznal</w:t>
      </w:r>
      <w:proofErr w:type="spellEnd"/>
      <w:r>
        <w:t xml:space="preserve"> Sagasti andreak galdera idatzia aurkeztu du (10-</w:t>
      </w:r>
      <w:proofErr w:type="spellStart"/>
      <w:r>
        <w:t>21</w:t>
      </w:r>
      <w:proofErr w:type="spellEnd"/>
      <w:r>
        <w:t xml:space="preserve">/PES-00144), zeinean argibideak eskatzen baititu Siemens Gamesaren Agoizko industria-instalazioei buruz. Honako hau da Garapen Ekonomiko eta </w:t>
      </w:r>
      <w:proofErr w:type="spellStart"/>
      <w:r>
        <w:t>Enpresarialeko</w:t>
      </w:r>
      <w:proofErr w:type="spellEnd"/>
      <w:r>
        <w:t xml:space="preserve"> kontseilari Mikel </w:t>
      </w:r>
      <w:proofErr w:type="spellStart"/>
      <w:r>
        <w:t>Irujo</w:t>
      </w:r>
      <w:proofErr w:type="spellEnd"/>
      <w:r>
        <w:t xml:space="preserve"> jaunak horri buruz informatu beharrekoa:</w:t>
      </w:r>
    </w:p>
    <w:p w:rsidR="00A17ABA" w:rsidRDefault="00A17ABA" w:rsidP="00A17ABA">
      <w:pPr>
        <w:pStyle w:val="Ttulo2"/>
        <w:numPr>
          <w:ilvl w:val="0"/>
          <w:numId w:val="1"/>
        </w:numPr>
        <w:tabs>
          <w:tab w:val="left" w:pos="2127"/>
        </w:tabs>
        <w:spacing w:line="277" w:lineRule="auto"/>
        <w:ind w:left="0" w:right="1947" w:firstLine="360"/>
        <w:rPr>
          <w:b w:val="0"/>
          <w:bCs w:val="0"/>
        </w:rPr>
      </w:pPr>
      <w:r>
        <w:t xml:space="preserve">Gobernuak ba al dauka </w:t>
      </w:r>
      <w:proofErr w:type="spellStart"/>
      <w:r>
        <w:t>Nordex</w:t>
      </w:r>
      <w:proofErr w:type="spellEnd"/>
      <w:r>
        <w:t xml:space="preserve"> </w:t>
      </w:r>
      <w:proofErr w:type="spellStart"/>
      <w:r>
        <w:t>Accionak</w:t>
      </w:r>
      <w:proofErr w:type="spellEnd"/>
      <w:r>
        <w:t xml:space="preserve"> erakutsitako interes horren berri?</w:t>
      </w:r>
    </w:p>
    <w:p w:rsidR="00A17ABA" w:rsidRDefault="00A17ABA" w:rsidP="00A17ABA">
      <w:pPr>
        <w:pStyle w:val="Textoindependiente"/>
        <w:spacing w:line="276" w:lineRule="auto"/>
        <w:ind w:left="0" w:right="1418" w:firstLine="360"/>
        <w:jc w:val="both"/>
      </w:pPr>
      <w:r>
        <w:t xml:space="preserve">Garapen Ekonomiko eta </w:t>
      </w:r>
      <w:proofErr w:type="spellStart"/>
      <w:r>
        <w:t>Enpresarialeko</w:t>
      </w:r>
      <w:proofErr w:type="spellEnd"/>
      <w:r>
        <w:t xml:space="preserve"> Departamentuan ez dago horri buruzko inongo dokumenturik edo espedienterik.</w:t>
      </w:r>
    </w:p>
    <w:p w:rsidR="00A17ABA" w:rsidRDefault="00A17ABA" w:rsidP="00A17ABA">
      <w:pPr>
        <w:pStyle w:val="Ttulo2"/>
        <w:numPr>
          <w:ilvl w:val="0"/>
          <w:numId w:val="1"/>
        </w:numPr>
        <w:tabs>
          <w:tab w:val="left" w:pos="2127"/>
        </w:tabs>
        <w:spacing w:line="275" w:lineRule="auto"/>
        <w:ind w:left="0" w:right="1419" w:firstLine="360"/>
        <w:jc w:val="both"/>
        <w:rPr>
          <w:b w:val="0"/>
          <w:bCs w:val="0"/>
        </w:rPr>
      </w:pPr>
      <w:r>
        <w:t>Gobernuak ezagutzen al du Siemens Gamesak Agoitzen hartzen zituen instalazioetarako etorkizuneko proiekturik? Baiezkoan, proiektu horietakoren batek lanposturik sortuko al luke Agoitzen? Zenbat?</w:t>
      </w:r>
    </w:p>
    <w:p w:rsidR="00A17ABA" w:rsidRDefault="00A17ABA" w:rsidP="00A17ABA">
      <w:pPr>
        <w:pStyle w:val="Textoindependiente"/>
        <w:spacing w:line="276" w:lineRule="auto"/>
        <w:ind w:left="0" w:right="1412" w:firstLine="360"/>
        <w:jc w:val="both"/>
      </w:pPr>
      <w:r>
        <w:t xml:space="preserve">2020ko abuztuan Siemens Gamesaren Agoizko planta itxi zenetik, Nafarroako Gobernua eta multinazionala lanean ari dira instalazio horien etorkizun industrialaren alde. La isila egiten ari da palak birziklatzeko proiektu industrial baten inguruan. Proiektu hori oraindik aurreko fase batean dago (I+G) non elkarrizketekin jarraitzen den bazkide teknologikoekin, dagoen teknologia aztertzeko, zein bazkide industrialekin, ekoizpen ereduaren balizko bideragarritasunari begira. Proiektua lerrokatuta dago Suspertze, Eraldaketa eta </w:t>
      </w:r>
      <w:proofErr w:type="spellStart"/>
      <w:r>
        <w:t>Erresilientzia</w:t>
      </w:r>
      <w:proofErr w:type="spellEnd"/>
      <w:r>
        <w:t xml:space="preserve"> Planarekin, energia berriztagarrien eta ekonomia zirkularraren aldeko apustuari dagokionez, eta helburua du Agoizko industria-instalazioetan jarduera berreskuratzea, zeinak eskualdean enplegua sortuko baitu.</w:t>
      </w:r>
    </w:p>
    <w:p w:rsidR="00A17ABA" w:rsidRDefault="00A17ABA" w:rsidP="00A17ABA">
      <w:pPr>
        <w:pStyle w:val="Textoindependiente"/>
        <w:spacing w:line="276" w:lineRule="auto"/>
        <w:ind w:left="0" w:right="1498" w:firstLine="360"/>
      </w:pPr>
      <w:r>
        <w:t>Hori guztia jakinarazten dizut, Nafarroako Parlamentuko Erregelamenduaren 194. artikulua betez.</w:t>
      </w:r>
    </w:p>
    <w:p w:rsidR="00A17ABA" w:rsidRDefault="00A17ABA" w:rsidP="00A17ABA">
      <w:pPr>
        <w:pStyle w:val="Textoindependiente"/>
        <w:ind w:left="0" w:right="3631"/>
        <w:jc w:val="center"/>
      </w:pPr>
      <w:r>
        <w:t xml:space="preserve">Iruñean, </w:t>
      </w:r>
      <w:proofErr w:type="spellStart"/>
      <w:r>
        <w:t>2021eko</w:t>
      </w:r>
      <w:proofErr w:type="spellEnd"/>
      <w:r>
        <w:t xml:space="preserve"> apirilaren 16an</w:t>
      </w:r>
    </w:p>
    <w:p w:rsidR="00A17ABA" w:rsidRDefault="00A17ABA" w:rsidP="00A17ABA">
      <w:pPr>
        <w:pStyle w:val="Textoindependiente"/>
        <w:ind w:left="0" w:right="3634"/>
        <w:jc w:val="center"/>
      </w:pPr>
      <w:r>
        <w:t xml:space="preserve">Garapen Ekonomiko eta </w:t>
      </w:r>
      <w:proofErr w:type="spellStart"/>
      <w:r>
        <w:t>Enpresarialeko</w:t>
      </w:r>
      <w:proofErr w:type="spellEnd"/>
      <w:r>
        <w:t xml:space="preserve"> kontseilaria: Mikel </w:t>
      </w:r>
      <w:proofErr w:type="spellStart"/>
      <w:r>
        <w:t>Irujo</w:t>
      </w:r>
      <w:proofErr w:type="spellEnd"/>
      <w:r>
        <w:t xml:space="preserve"> Amezaga</w:t>
      </w:r>
    </w:p>
    <w:p w:rsidR="00A06B33" w:rsidRPr="00A17ABA" w:rsidRDefault="00A06B33" w:rsidP="00A17ABA">
      <w:pPr>
        <w:spacing w:before="8"/>
        <w:rPr>
          <w:rFonts w:ascii="Calibri" w:eastAsia="Calibri" w:hAnsi="Calibri" w:cs="Calibri"/>
          <w:sz w:val="19"/>
          <w:szCs w:val="19"/>
          <w:lang w:val="es-ES"/>
        </w:rPr>
      </w:pPr>
    </w:p>
    <w:sectPr w:rsidR="00A06B33" w:rsidRPr="00A17ABA" w:rsidSect="00A17ABA">
      <w:pgSz w:w="11910" w:h="16840"/>
      <w:pgMar w:top="1276" w:right="995"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06BC1"/>
    <w:multiLevelType w:val="hybridMultilevel"/>
    <w:tmpl w:val="1262BB22"/>
    <w:lvl w:ilvl="0" w:tplc="AA1A1204">
      <w:start w:val="1"/>
      <w:numFmt w:val="bullet"/>
      <w:lvlText w:val="•"/>
      <w:lvlJc w:val="left"/>
      <w:pPr>
        <w:ind w:left="1418" w:hanging="348"/>
      </w:pPr>
      <w:rPr>
        <w:rFonts w:ascii="Calibri" w:eastAsia="Calibri" w:hAnsi="Calibri" w:hint="default"/>
        <w:b/>
        <w:bCs/>
        <w:sz w:val="22"/>
        <w:szCs w:val="22"/>
      </w:rPr>
    </w:lvl>
    <w:lvl w:ilvl="1" w:tplc="8AB275C0">
      <w:start w:val="1"/>
      <w:numFmt w:val="bullet"/>
      <w:lvlText w:val="•"/>
      <w:lvlJc w:val="left"/>
      <w:pPr>
        <w:ind w:left="2467" w:hanging="348"/>
      </w:pPr>
      <w:rPr>
        <w:rFonts w:hint="default"/>
      </w:rPr>
    </w:lvl>
    <w:lvl w:ilvl="2" w:tplc="C4A0BCC0">
      <w:start w:val="1"/>
      <w:numFmt w:val="bullet"/>
      <w:lvlText w:val="•"/>
      <w:lvlJc w:val="left"/>
      <w:pPr>
        <w:ind w:left="3516" w:hanging="348"/>
      </w:pPr>
      <w:rPr>
        <w:rFonts w:hint="default"/>
      </w:rPr>
    </w:lvl>
    <w:lvl w:ilvl="3" w:tplc="96ACBAC6">
      <w:start w:val="1"/>
      <w:numFmt w:val="bullet"/>
      <w:lvlText w:val="•"/>
      <w:lvlJc w:val="left"/>
      <w:pPr>
        <w:ind w:left="4565" w:hanging="348"/>
      </w:pPr>
      <w:rPr>
        <w:rFonts w:hint="default"/>
      </w:rPr>
    </w:lvl>
    <w:lvl w:ilvl="4" w:tplc="E558F9BE">
      <w:start w:val="1"/>
      <w:numFmt w:val="bullet"/>
      <w:lvlText w:val="•"/>
      <w:lvlJc w:val="left"/>
      <w:pPr>
        <w:ind w:left="5613" w:hanging="348"/>
      </w:pPr>
      <w:rPr>
        <w:rFonts w:hint="default"/>
      </w:rPr>
    </w:lvl>
    <w:lvl w:ilvl="5" w:tplc="7ECE27D6">
      <w:start w:val="1"/>
      <w:numFmt w:val="bullet"/>
      <w:lvlText w:val="•"/>
      <w:lvlJc w:val="left"/>
      <w:pPr>
        <w:ind w:left="6662" w:hanging="348"/>
      </w:pPr>
      <w:rPr>
        <w:rFonts w:hint="default"/>
      </w:rPr>
    </w:lvl>
    <w:lvl w:ilvl="6" w:tplc="99A039B8">
      <w:start w:val="1"/>
      <w:numFmt w:val="bullet"/>
      <w:lvlText w:val="•"/>
      <w:lvlJc w:val="left"/>
      <w:pPr>
        <w:ind w:left="7711" w:hanging="348"/>
      </w:pPr>
      <w:rPr>
        <w:rFonts w:hint="default"/>
      </w:rPr>
    </w:lvl>
    <w:lvl w:ilvl="7" w:tplc="A656AB78">
      <w:start w:val="1"/>
      <w:numFmt w:val="bullet"/>
      <w:lvlText w:val="•"/>
      <w:lvlJc w:val="left"/>
      <w:pPr>
        <w:ind w:left="8760" w:hanging="348"/>
      </w:pPr>
      <w:rPr>
        <w:rFonts w:hint="default"/>
      </w:rPr>
    </w:lvl>
    <w:lvl w:ilvl="8" w:tplc="8ECC9A8E">
      <w:start w:val="1"/>
      <w:numFmt w:val="bullet"/>
      <w:lvlText w:val="•"/>
      <w:lvlJc w:val="left"/>
      <w:pPr>
        <w:ind w:left="9808" w:hanging="3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33"/>
    <w:rsid w:val="004B1332"/>
    <w:rsid w:val="00983863"/>
    <w:rsid w:val="009C0BD6"/>
    <w:rsid w:val="00A06B33"/>
    <w:rsid w:val="00A17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702"/>
      <w:outlineLvl w:val="0"/>
    </w:pPr>
    <w:rPr>
      <w:rFonts w:ascii="Cambria" w:eastAsia="Cambria" w:hAnsi="Cambria"/>
      <w:sz w:val="24"/>
      <w:szCs w:val="24"/>
    </w:rPr>
  </w:style>
  <w:style w:type="paragraph" w:styleId="Ttulo2">
    <w:name w:val="heading 2"/>
    <w:basedOn w:val="Normal"/>
    <w:uiPriority w:val="1"/>
    <w:qFormat/>
    <w:pPr>
      <w:ind w:left="1418" w:firstLine="360"/>
      <w:outlineLvl w:val="1"/>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18"/>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17ABA"/>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702"/>
      <w:outlineLvl w:val="0"/>
    </w:pPr>
    <w:rPr>
      <w:rFonts w:ascii="Cambria" w:eastAsia="Cambria" w:hAnsi="Cambria"/>
      <w:sz w:val="24"/>
      <w:szCs w:val="24"/>
    </w:rPr>
  </w:style>
  <w:style w:type="paragraph" w:styleId="Ttulo2">
    <w:name w:val="heading 2"/>
    <w:basedOn w:val="Normal"/>
    <w:uiPriority w:val="1"/>
    <w:qFormat/>
    <w:pPr>
      <w:ind w:left="1418" w:firstLine="360"/>
      <w:outlineLvl w:val="1"/>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18"/>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17ABA"/>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2021-08-25T06:56:00Z</dcterms:created>
  <dcterms:modified xsi:type="dcterms:W3CDTF">2021-08-25T06:56:00Z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LastSaved">
    <vt:filetime>2021-07-21T00:00:00Z</vt:filetime>
  </property>
</Properties>
</file>