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anuncio de una planta de ensamblaje de baterías en las instalaciones de Fagor Ederlan de Tafalla, formulada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3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Javier Esparza Abaurrea, portavoz del Grupo Parlamentario de Navarra Suma (NA+), al amparo de lo establecido en el Reglamento de la Cámara, realiza la siguiente pregunta de máxima actualidad dirigida a la Presidenta del Gobierno de Navarra para su contestación en el Pleno. </w:t>
      </w:r>
    </w:p>
    <w:p>
      <w:pPr>
        <w:pStyle w:val="0"/>
        <w:suppressAutoHyphens w:val="false"/>
        <w:rPr>
          <w:rStyle w:val="1"/>
        </w:rPr>
      </w:pPr>
      <w:r>
        <w:rPr>
          <w:rStyle w:val="1"/>
        </w:rPr>
        <w:t xml:space="preserve">¿Puede confirmar el anuncio de la Consejera de Desarrollo Económico del Gobierno Vasco por el que hemos conocido que habrá una planta de ensamblaje de baterías en las instalaciones de Fagor Ederlan de Tafalla? </w:t>
      </w:r>
    </w:p>
    <w:p>
      <w:pPr>
        <w:pStyle w:val="0"/>
        <w:suppressAutoHyphens w:val="false"/>
        <w:rPr>
          <w:rStyle w:val="1"/>
        </w:rPr>
      </w:pPr>
      <w:r>
        <w:rPr>
          <w:rStyle w:val="1"/>
        </w:rPr>
        <w:t xml:space="preserve">En Pamplona, a 3 de mayo de 2021</w:t>
      </w:r>
    </w:p>
    <w:p>
      <w:pPr>
        <w:pStyle w:val="0"/>
        <w:suppressAutoHyphens w:val="false"/>
        <w:rPr>
          <w:rStyle w:val="1"/>
        </w:rPr>
      </w:pPr>
      <w:r>
        <w:rPr>
          <w:rStyle w:val="1"/>
        </w:rPr>
        <w:t xml:space="preserve">El Parlamentario Foral: Javier Esparza Abaurrea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