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41" w:rsidRDefault="00433D41" w:rsidP="00150C19">
      <w:pPr>
        <w:ind w:left="-992" w:hanging="568"/>
      </w:pPr>
    </w:p>
    <w:p w:rsidR="006F3993" w:rsidRDefault="006F3993" w:rsidP="006F3993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Consejera de Economía y Hacienda, en relación con la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Pregunta escrita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planteada por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D. Adolfo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s-ES"/>
        </w:rPr>
        <w:t>Araiz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s-ES"/>
        </w:rPr>
        <w:t>Flamarique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, Parlamentario Foral adscrito al Grupo </w:t>
      </w:r>
      <w:r w:rsidR="00433D41">
        <w:rPr>
          <w:rFonts w:ascii="Arial" w:eastAsia="Times New Roman" w:hAnsi="Arial" w:cs="Arial"/>
          <w:sz w:val="24"/>
          <w:szCs w:val="24"/>
          <w:lang w:eastAsia="es-ES"/>
        </w:rPr>
        <w:t xml:space="preserve">Parlamentario 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 xml:space="preserve">EH </w:t>
      </w:r>
      <w:r w:rsidR="00433D41">
        <w:rPr>
          <w:rFonts w:ascii="Arial" w:eastAsia="Times New Roman" w:hAnsi="Arial" w:cs="Times New Roman"/>
          <w:sz w:val="24"/>
          <w:szCs w:val="24"/>
          <w:lang w:eastAsia="es-ES"/>
        </w:rPr>
        <w:t>Bildu Nafarroa</w:t>
      </w:r>
      <w:r>
        <w:rPr>
          <w:rFonts w:ascii="Arial" w:eastAsia="Times New Roman" w:hAnsi="Arial" w:cs="Arial"/>
          <w:sz w:val="24"/>
          <w:szCs w:val="24"/>
          <w:lang w:eastAsia="es-ES"/>
        </w:rPr>
        <w:t>, registrada con número de salida del parlamento 146 de 11 de enero de 2021, (10-20/PES-00371), relativa al tipo medio efectivo por el que tributaron los autónomos en el IRPF entre 2015 y 2019, tiene el honor de informarle lo siguiente:</w:t>
      </w:r>
    </w:p>
    <w:p w:rsidR="006F3993" w:rsidRDefault="006F3993" w:rsidP="006F3993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Con fecha 9 de marzo se ha contestado a la petición parlamentaria 10-20/PEI-1060, cuya solicitud era idéntica a la pregunta ahora planteada.</w:t>
      </w:r>
    </w:p>
    <w:p w:rsidR="006F3993" w:rsidRDefault="00433D41" w:rsidP="006F3993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Por ello, nos remitim</w:t>
      </w:r>
      <w:r w:rsidR="006F3993">
        <w:rPr>
          <w:rFonts w:ascii="Arial" w:eastAsia="Times New Roman" w:hAnsi="Arial" w:cs="Arial"/>
          <w:sz w:val="24"/>
          <w:szCs w:val="24"/>
          <w:lang w:eastAsia="es-ES"/>
        </w:rPr>
        <w:t>os al contenido de la contestación formulado en la 10-20/PEI-1060.</w:t>
      </w:r>
    </w:p>
    <w:p w:rsidR="00433D41" w:rsidRDefault="006F3993" w:rsidP="006F3993">
      <w:pPr>
        <w:spacing w:before="240" w:after="0" w:line="36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Es cuanto tengo el honor de informar en cumplimiento de lo dispuesto en el artículo 194 del Reglamento del Parlamento de Navarra.</w:t>
      </w:r>
    </w:p>
    <w:p w:rsidR="00433D41" w:rsidRDefault="006F3993" w:rsidP="006F3993">
      <w:pPr>
        <w:spacing w:before="240" w:after="0" w:line="36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Pamplona, 9 de marzo de 2021.</w:t>
      </w:r>
    </w:p>
    <w:p w:rsidR="00433D41" w:rsidRDefault="006F3993" w:rsidP="006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Consejera de Economía y Hacienda</w:t>
      </w:r>
      <w:r w:rsidR="00433D41">
        <w:rPr>
          <w:rFonts w:ascii="Arial" w:eastAsia="Times New Roman" w:hAnsi="Arial" w:cs="Arial"/>
          <w:sz w:val="24"/>
          <w:szCs w:val="24"/>
          <w:lang w:eastAsia="es-ES"/>
        </w:rPr>
        <w:t>: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Elma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Saiz Delgado</w:t>
      </w:r>
    </w:p>
    <w:p w:rsidR="00433D41" w:rsidRDefault="00433D41" w:rsidP="006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6F3993" w:rsidRDefault="006F3993" w:rsidP="00150C19">
      <w:pPr>
        <w:ind w:left="-992" w:hanging="568"/>
      </w:pPr>
    </w:p>
    <w:sectPr w:rsidR="006F3993" w:rsidSect="00433D41">
      <w:pgSz w:w="11906" w:h="16838"/>
      <w:pgMar w:top="1134" w:right="170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1C2"/>
    <w:multiLevelType w:val="hybridMultilevel"/>
    <w:tmpl w:val="356A7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6A"/>
    <w:rsid w:val="00150C19"/>
    <w:rsid w:val="001935C7"/>
    <w:rsid w:val="001E7CA8"/>
    <w:rsid w:val="00433D41"/>
    <w:rsid w:val="005556BD"/>
    <w:rsid w:val="006F3993"/>
    <w:rsid w:val="00727158"/>
    <w:rsid w:val="00D6116A"/>
    <w:rsid w:val="00F85D0D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X075485</dc:creator>
  <cp:keywords/>
  <dc:description/>
  <cp:lastModifiedBy>Aranaz, Carlota</cp:lastModifiedBy>
  <cp:revision>6</cp:revision>
  <dcterms:created xsi:type="dcterms:W3CDTF">2020-05-29T10:09:00Z</dcterms:created>
  <dcterms:modified xsi:type="dcterms:W3CDTF">2021-03-16T17:19:00Z</dcterms:modified>
</cp:coreProperties>
</file>