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9C" w:rsidRDefault="004E589C" w:rsidP="00B83DE5">
      <w:pPr>
        <w:tabs>
          <w:tab w:val="left" w:pos="709"/>
          <w:tab w:val="left" w:pos="992"/>
          <w:tab w:val="left" w:pos="1276"/>
          <w:tab w:val="center" w:pos="3827"/>
          <w:tab w:val="left" w:pos="8505"/>
        </w:tabs>
        <w:spacing w:line="360" w:lineRule="auto"/>
        <w:ind w:left="-180" w:right="1314"/>
        <w:jc w:val="both"/>
        <w:rPr>
          <w:rFonts w:ascii="Arial" w:hAnsi="Arial" w:cs="Arial"/>
          <w:sz w:val="22"/>
          <w:szCs w:val="22"/>
        </w:rPr>
      </w:pPr>
      <w:r>
        <w:rPr>
          <w:rFonts w:ascii="Arial" w:hAnsi="Arial" w:cs="Arial"/>
          <w:sz w:val="22"/>
          <w:szCs w:val="22"/>
        </w:rPr>
        <w:t>7 de octubre</w:t>
      </w:r>
    </w:p>
    <w:p w:rsidR="004E589C" w:rsidRDefault="007817FD" w:rsidP="00B83DE5">
      <w:pPr>
        <w:tabs>
          <w:tab w:val="left" w:pos="709"/>
          <w:tab w:val="left" w:pos="992"/>
          <w:tab w:val="left" w:pos="1276"/>
          <w:tab w:val="center" w:pos="3827"/>
          <w:tab w:val="left" w:pos="8505"/>
        </w:tabs>
        <w:spacing w:line="360" w:lineRule="auto"/>
        <w:ind w:left="-180" w:right="1314"/>
        <w:jc w:val="both"/>
        <w:rPr>
          <w:rFonts w:ascii="Arial" w:hAnsi="Arial" w:cs="Arial"/>
          <w:sz w:val="22"/>
          <w:szCs w:val="22"/>
        </w:rPr>
      </w:pPr>
      <w:r w:rsidRPr="005E79A4">
        <w:rPr>
          <w:rFonts w:ascii="Arial" w:hAnsi="Arial" w:cs="Arial"/>
          <w:sz w:val="22"/>
          <w:szCs w:val="22"/>
        </w:rPr>
        <w:t xml:space="preserve">La Consejera de Cultura y Deporte del Gobierno de Navarra, en relación a la Pregunta Escrita formulada por </w:t>
      </w:r>
      <w:r>
        <w:rPr>
          <w:rFonts w:ascii="Arial" w:hAnsi="Arial" w:cs="Arial"/>
          <w:sz w:val="22"/>
          <w:szCs w:val="22"/>
        </w:rPr>
        <w:t>la parlamentaria</w:t>
      </w:r>
      <w:r w:rsidRPr="005E79A4">
        <w:rPr>
          <w:rFonts w:ascii="Arial" w:hAnsi="Arial" w:cs="Arial"/>
          <w:sz w:val="22"/>
          <w:szCs w:val="22"/>
        </w:rPr>
        <w:t xml:space="preserve"> foral D</w:t>
      </w:r>
      <w:r>
        <w:rPr>
          <w:rFonts w:ascii="Arial" w:hAnsi="Arial" w:cs="Arial"/>
          <w:sz w:val="22"/>
          <w:szCs w:val="22"/>
        </w:rPr>
        <w:t>ña</w:t>
      </w:r>
      <w:r w:rsidRPr="005E79A4">
        <w:rPr>
          <w:rFonts w:ascii="Arial" w:hAnsi="Arial" w:cs="Arial"/>
          <w:sz w:val="22"/>
          <w:szCs w:val="22"/>
        </w:rPr>
        <w:t xml:space="preserve">. </w:t>
      </w:r>
      <w:r>
        <w:rPr>
          <w:rFonts w:ascii="Arial" w:hAnsi="Arial" w:cs="Arial"/>
          <w:sz w:val="22"/>
          <w:szCs w:val="22"/>
        </w:rPr>
        <w:t>Raquel Garbayo Berdonces</w:t>
      </w:r>
      <w:r w:rsidRPr="005E79A4">
        <w:rPr>
          <w:rFonts w:ascii="Arial" w:hAnsi="Arial" w:cs="Arial"/>
          <w:sz w:val="22"/>
          <w:szCs w:val="22"/>
        </w:rPr>
        <w:t>, adscrit</w:t>
      </w:r>
      <w:r>
        <w:rPr>
          <w:rFonts w:ascii="Arial" w:hAnsi="Arial" w:cs="Arial"/>
          <w:sz w:val="22"/>
          <w:szCs w:val="22"/>
        </w:rPr>
        <w:t>a al Grupo Parlamentario</w:t>
      </w:r>
      <w:r w:rsidRPr="005E79A4">
        <w:rPr>
          <w:rFonts w:ascii="Arial" w:hAnsi="Arial" w:cs="Arial"/>
          <w:sz w:val="22"/>
          <w:szCs w:val="22"/>
        </w:rPr>
        <w:t xml:space="preserve"> </w:t>
      </w:r>
      <w:r w:rsidR="00F570D1">
        <w:rPr>
          <w:rFonts w:ascii="Arial" w:hAnsi="Arial" w:cs="Arial"/>
          <w:sz w:val="22"/>
          <w:szCs w:val="22"/>
        </w:rPr>
        <w:t>Navarra Suma (NA+)</w:t>
      </w:r>
      <w:r w:rsidR="00C42D0B">
        <w:rPr>
          <w:rFonts w:ascii="Arial" w:hAnsi="Arial" w:cs="Arial"/>
          <w:sz w:val="22"/>
          <w:szCs w:val="22"/>
        </w:rPr>
        <w:t xml:space="preserve"> </w:t>
      </w:r>
      <w:r w:rsidRPr="005E79A4">
        <w:rPr>
          <w:rFonts w:ascii="Arial" w:hAnsi="Arial" w:cs="Arial"/>
          <w:sz w:val="22"/>
          <w:szCs w:val="22"/>
        </w:rPr>
        <w:t>(10-20/PES-001</w:t>
      </w:r>
      <w:r w:rsidR="00C42D0B">
        <w:rPr>
          <w:rFonts w:ascii="Arial" w:hAnsi="Arial" w:cs="Arial"/>
          <w:sz w:val="22"/>
          <w:szCs w:val="22"/>
        </w:rPr>
        <w:t>69</w:t>
      </w:r>
      <w:r w:rsidRPr="005E79A4">
        <w:rPr>
          <w:rFonts w:ascii="Arial" w:hAnsi="Arial" w:cs="Arial"/>
          <w:sz w:val="22"/>
          <w:szCs w:val="22"/>
        </w:rPr>
        <w:t xml:space="preserve">) sobre </w:t>
      </w:r>
      <w:r w:rsidR="00C42D0B">
        <w:rPr>
          <w:rFonts w:ascii="Arial" w:hAnsi="Arial" w:cs="Arial"/>
          <w:sz w:val="22"/>
          <w:szCs w:val="22"/>
        </w:rPr>
        <w:t>“criterios para determinar qué prácticas deportivas se pueden realizar y cuáles no”</w:t>
      </w:r>
      <w:r w:rsidRPr="005E79A4">
        <w:rPr>
          <w:rFonts w:ascii="Arial" w:hAnsi="Arial" w:cs="Arial"/>
          <w:sz w:val="22"/>
          <w:szCs w:val="22"/>
        </w:rPr>
        <w:t>, tiene el honor de informarle lo siguiente:</w:t>
      </w:r>
    </w:p>
    <w:p w:rsidR="004E589C" w:rsidRDefault="007817FD" w:rsidP="00C42D0B">
      <w:pPr>
        <w:spacing w:line="360" w:lineRule="auto"/>
        <w:ind w:left="-180" w:right="1314"/>
        <w:jc w:val="both"/>
        <w:rPr>
          <w:rFonts w:ascii="Arial" w:hAnsi="Arial" w:cs="Arial"/>
          <w:sz w:val="22"/>
          <w:szCs w:val="22"/>
          <w:lang w:val="es-ES_tradnl"/>
        </w:rPr>
      </w:pPr>
      <w:r w:rsidRPr="00C42D0B">
        <w:rPr>
          <w:rFonts w:ascii="Arial" w:hAnsi="Arial" w:cs="Arial"/>
          <w:sz w:val="22"/>
          <w:szCs w:val="22"/>
          <w:lang w:val="es-ES_tradnl"/>
        </w:rPr>
        <w:t xml:space="preserve">Los criterios para la práctica deportiva vienen determinados en base al principio de precaución que rige en materia de salud pública, con el objetivo de evitar, dentro del ámbito de actuación de la Administración Deportiva de Navarra, la expansión de la enfermedad. </w:t>
      </w:r>
    </w:p>
    <w:p w:rsidR="007817FD" w:rsidRPr="00C42D0B" w:rsidRDefault="007817FD" w:rsidP="00C42D0B">
      <w:pPr>
        <w:spacing w:line="360" w:lineRule="auto"/>
        <w:ind w:left="-180" w:right="1314"/>
        <w:jc w:val="both"/>
        <w:rPr>
          <w:rFonts w:ascii="Arial" w:hAnsi="Arial" w:cs="Arial"/>
          <w:sz w:val="22"/>
          <w:szCs w:val="22"/>
          <w:lang w:val="es-ES_tradnl"/>
        </w:rPr>
      </w:pPr>
      <w:r w:rsidRPr="00C42D0B">
        <w:rPr>
          <w:rFonts w:ascii="Arial" w:hAnsi="Arial" w:cs="Arial"/>
          <w:sz w:val="22"/>
          <w:szCs w:val="22"/>
          <w:lang w:val="es-ES_tradnl"/>
        </w:rPr>
        <w:t xml:space="preserve">Le adjuntamos el enlace con la resolución 459/2020 de 23 de junio del director gerente del Instituto Navarro del Deporte donde encontrará las condiciones en las que debe desarrollarse el deporte en la nueva normalidad, así como los protocolos generales para la práctica de la actividad deportiva en Navarra. </w:t>
      </w:r>
    </w:p>
    <w:p w:rsidR="004E589C" w:rsidRDefault="007817FD" w:rsidP="00C42D0B">
      <w:pPr>
        <w:spacing w:line="360" w:lineRule="auto"/>
        <w:ind w:left="-180" w:right="1314"/>
        <w:jc w:val="both"/>
        <w:rPr>
          <w:rFonts w:ascii="Arial" w:hAnsi="Arial" w:cs="Arial"/>
          <w:sz w:val="22"/>
          <w:szCs w:val="22"/>
          <w:lang w:val="es-ES_tradnl"/>
        </w:rPr>
      </w:pPr>
      <w:hyperlink r:id="rId9" w:history="1">
        <w:r w:rsidRPr="00C42D0B">
          <w:rPr>
            <w:rStyle w:val="Hipervnculo"/>
            <w:rFonts w:ascii="Arial" w:hAnsi="Arial" w:cs="Arial"/>
            <w:sz w:val="22"/>
            <w:szCs w:val="22"/>
            <w:lang w:val="es-ES_tradnl"/>
          </w:rPr>
          <w:t>https://www.deportenavarra.es/uploads/files/resolucion-459-2020.pdf</w:t>
        </w:r>
      </w:hyperlink>
      <w:r w:rsidRPr="00C42D0B">
        <w:rPr>
          <w:rFonts w:ascii="Arial" w:hAnsi="Arial" w:cs="Arial"/>
          <w:sz w:val="22"/>
          <w:szCs w:val="22"/>
          <w:lang w:val="es-ES_tradnl"/>
        </w:rPr>
        <w:t xml:space="preserve"> </w:t>
      </w:r>
    </w:p>
    <w:p w:rsidR="007817FD" w:rsidRPr="00C42D0B" w:rsidRDefault="007817FD" w:rsidP="00C42D0B">
      <w:pPr>
        <w:spacing w:line="360" w:lineRule="auto"/>
        <w:ind w:left="-180" w:right="1314"/>
        <w:jc w:val="both"/>
        <w:rPr>
          <w:rFonts w:ascii="Arial" w:hAnsi="Arial" w:cs="Arial"/>
          <w:sz w:val="22"/>
          <w:szCs w:val="22"/>
          <w:lang w:val="es-ES_tradnl"/>
        </w:rPr>
      </w:pPr>
      <w:r w:rsidRPr="00C42D0B">
        <w:rPr>
          <w:rFonts w:ascii="Arial" w:hAnsi="Arial" w:cs="Arial"/>
          <w:sz w:val="22"/>
          <w:szCs w:val="22"/>
          <w:lang w:val="es-ES_tradnl"/>
        </w:rPr>
        <w:t>En las siguientes resoluciones, se modifica parte de la primera resolución en función de la evolución epidemiológica de Navarra:</w:t>
      </w:r>
    </w:p>
    <w:p w:rsidR="007817FD" w:rsidRPr="00C42D0B" w:rsidRDefault="007817FD" w:rsidP="00C42D0B">
      <w:pPr>
        <w:spacing w:line="360" w:lineRule="auto"/>
        <w:ind w:left="-180" w:right="1314"/>
        <w:jc w:val="both"/>
        <w:rPr>
          <w:rFonts w:ascii="Arial" w:hAnsi="Arial" w:cs="Arial"/>
          <w:sz w:val="22"/>
          <w:szCs w:val="22"/>
          <w:lang w:val="es-ES_tradnl"/>
        </w:rPr>
      </w:pPr>
      <w:hyperlink r:id="rId10" w:history="1">
        <w:r w:rsidRPr="00C42D0B">
          <w:rPr>
            <w:rStyle w:val="Hipervnculo"/>
            <w:rFonts w:ascii="Arial" w:hAnsi="Arial" w:cs="Arial"/>
            <w:sz w:val="22"/>
            <w:szCs w:val="22"/>
            <w:lang w:val="es-ES_tradnl"/>
          </w:rPr>
          <w:t>https://www.deportenavarra.es/uploads/files/IND-R-551-2020.pdf</w:t>
        </w:r>
      </w:hyperlink>
      <w:r w:rsidRPr="00C42D0B">
        <w:rPr>
          <w:rFonts w:ascii="Arial" w:hAnsi="Arial" w:cs="Arial"/>
          <w:sz w:val="22"/>
          <w:szCs w:val="22"/>
          <w:lang w:val="es-ES_tradnl"/>
        </w:rPr>
        <w:t xml:space="preserve"> </w:t>
      </w:r>
    </w:p>
    <w:p w:rsidR="004E589C" w:rsidRDefault="007817FD" w:rsidP="00C42D0B">
      <w:pPr>
        <w:spacing w:line="360" w:lineRule="auto"/>
        <w:ind w:left="-180" w:right="1314"/>
        <w:jc w:val="both"/>
        <w:rPr>
          <w:rFonts w:ascii="Arial" w:hAnsi="Arial" w:cs="Arial"/>
          <w:sz w:val="22"/>
          <w:szCs w:val="22"/>
          <w:lang w:val="es-ES_tradnl"/>
        </w:rPr>
      </w:pPr>
      <w:hyperlink r:id="rId11" w:history="1">
        <w:r w:rsidRPr="00C42D0B">
          <w:rPr>
            <w:rStyle w:val="Hipervnculo"/>
            <w:rFonts w:ascii="Arial" w:hAnsi="Arial" w:cs="Arial"/>
            <w:sz w:val="22"/>
            <w:szCs w:val="22"/>
            <w:lang w:val="es-ES_tradnl"/>
          </w:rPr>
          <w:t>https://www.deportenavarra.es/uploads/files/resolucion593.pdf</w:t>
        </w:r>
      </w:hyperlink>
      <w:r w:rsidRPr="00C42D0B">
        <w:rPr>
          <w:rFonts w:ascii="Arial" w:hAnsi="Arial" w:cs="Arial"/>
          <w:sz w:val="22"/>
          <w:szCs w:val="22"/>
          <w:lang w:val="es-ES_tradnl"/>
        </w:rPr>
        <w:t xml:space="preserve"> </w:t>
      </w:r>
    </w:p>
    <w:p w:rsidR="004E589C" w:rsidRDefault="00312DEF" w:rsidP="00C42D0B">
      <w:pPr>
        <w:tabs>
          <w:tab w:val="left" w:pos="709"/>
          <w:tab w:val="left" w:pos="992"/>
          <w:tab w:val="left" w:pos="1276"/>
          <w:tab w:val="center" w:pos="3827"/>
        </w:tabs>
        <w:spacing w:line="360" w:lineRule="auto"/>
        <w:ind w:left="-180" w:right="1314"/>
        <w:jc w:val="both"/>
        <w:rPr>
          <w:rFonts w:ascii="Arial" w:hAnsi="Arial" w:cs="Arial"/>
          <w:sz w:val="20"/>
          <w:szCs w:val="20"/>
        </w:rPr>
      </w:pPr>
      <w:r w:rsidRPr="00031327">
        <w:rPr>
          <w:rFonts w:ascii="Arial" w:hAnsi="Arial" w:cs="Arial"/>
          <w:sz w:val="20"/>
          <w:szCs w:val="20"/>
        </w:rPr>
        <w:t>Es lo que puedo informar, en cumplimiento de lo dispuesto en el artículo 194 del Reglamento del Parlamento de Navarra.</w:t>
      </w:r>
    </w:p>
    <w:p w:rsidR="004E589C" w:rsidRDefault="00312DEF" w:rsidP="00312DEF">
      <w:pPr>
        <w:ind w:left="-360" w:right="1314"/>
        <w:jc w:val="center"/>
        <w:rPr>
          <w:rFonts w:ascii="Arial" w:hAnsi="Arial" w:cs="Arial"/>
          <w:sz w:val="20"/>
          <w:szCs w:val="20"/>
        </w:rPr>
      </w:pPr>
      <w:r w:rsidRPr="00031327">
        <w:rPr>
          <w:rFonts w:ascii="Arial" w:hAnsi="Arial" w:cs="Arial"/>
          <w:sz w:val="20"/>
          <w:szCs w:val="20"/>
        </w:rPr>
        <w:t xml:space="preserve">Pamplona-Iruña, </w:t>
      </w:r>
      <w:r w:rsidR="00221AD0">
        <w:rPr>
          <w:rFonts w:ascii="Arial" w:hAnsi="Arial" w:cs="Arial"/>
          <w:sz w:val="20"/>
          <w:szCs w:val="20"/>
        </w:rPr>
        <w:t>6</w:t>
      </w:r>
      <w:r w:rsidR="008C35ED">
        <w:rPr>
          <w:rFonts w:ascii="Arial" w:hAnsi="Arial" w:cs="Arial"/>
          <w:sz w:val="20"/>
          <w:szCs w:val="20"/>
        </w:rPr>
        <w:t xml:space="preserve"> </w:t>
      </w:r>
      <w:r w:rsidRPr="00031327">
        <w:rPr>
          <w:rFonts w:ascii="Arial" w:hAnsi="Arial" w:cs="Arial"/>
          <w:sz w:val="20"/>
          <w:szCs w:val="20"/>
        </w:rPr>
        <w:t xml:space="preserve">de </w:t>
      </w:r>
      <w:r w:rsidR="00BA6F81">
        <w:rPr>
          <w:rFonts w:ascii="Arial" w:hAnsi="Arial" w:cs="Arial"/>
          <w:sz w:val="20"/>
          <w:szCs w:val="20"/>
        </w:rPr>
        <w:t>octubre</w:t>
      </w:r>
      <w:r w:rsidRPr="00031327">
        <w:rPr>
          <w:rFonts w:ascii="Arial" w:hAnsi="Arial" w:cs="Arial"/>
          <w:sz w:val="20"/>
          <w:szCs w:val="20"/>
        </w:rPr>
        <w:t xml:space="preserve"> de 2020</w:t>
      </w:r>
    </w:p>
    <w:p w:rsidR="004E589C" w:rsidRDefault="004E589C" w:rsidP="00312DEF">
      <w:pPr>
        <w:ind w:left="-360" w:right="1314"/>
        <w:jc w:val="center"/>
        <w:rPr>
          <w:rFonts w:ascii="Arial" w:hAnsi="Arial" w:cs="Arial"/>
          <w:sz w:val="20"/>
          <w:szCs w:val="20"/>
        </w:rPr>
      </w:pPr>
      <w:r w:rsidRPr="005E79A4">
        <w:rPr>
          <w:rFonts w:ascii="Arial" w:hAnsi="Arial" w:cs="Arial"/>
          <w:sz w:val="22"/>
          <w:szCs w:val="22"/>
        </w:rPr>
        <w:t>La Consejera de Cultura y Deporte</w:t>
      </w:r>
      <w:r>
        <w:rPr>
          <w:rFonts w:ascii="Arial" w:hAnsi="Arial" w:cs="Arial"/>
          <w:sz w:val="20"/>
          <w:szCs w:val="20"/>
        </w:rPr>
        <w:t xml:space="preserve">: </w:t>
      </w:r>
      <w:r w:rsidR="00312DEF" w:rsidRPr="00031327">
        <w:rPr>
          <w:rFonts w:ascii="Arial" w:hAnsi="Arial" w:cs="Arial"/>
          <w:sz w:val="20"/>
          <w:szCs w:val="20"/>
        </w:rPr>
        <w:t>Rebeca Esnaola Bermejo</w:t>
      </w:r>
      <w:bookmarkStart w:id="0" w:name="_GoBack"/>
      <w:bookmarkEnd w:id="0"/>
    </w:p>
    <w:sectPr w:rsidR="004E589C" w:rsidSect="004E589C">
      <w:footerReference w:type="even" r:id="rId12"/>
      <w:footerReference w:type="default" r:id="rId13"/>
      <w:type w:val="continuous"/>
      <w:pgSz w:w="11906" w:h="16838"/>
      <w:pgMar w:top="1560"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FA" w:rsidRDefault="00CC1CFA">
      <w:r>
        <w:separator/>
      </w:r>
    </w:p>
  </w:endnote>
  <w:endnote w:type="continuationSeparator" w:id="0">
    <w:p w:rsidR="00CC1CFA" w:rsidRDefault="00CC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FA" w:rsidRDefault="00CC1CFA">
      <w:r>
        <w:separator/>
      </w:r>
    </w:p>
  </w:footnote>
  <w:footnote w:type="continuationSeparator" w:id="0">
    <w:p w:rsidR="00CC1CFA" w:rsidRDefault="00CC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0"/>
  </w:num>
  <w:num w:numId="5">
    <w:abstractNumId w:val="18"/>
  </w:num>
  <w:num w:numId="6">
    <w:abstractNumId w:val="29"/>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8"/>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1"/>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214DE"/>
    <w:rsid w:val="00221AD0"/>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B0FF7"/>
    <w:rsid w:val="002B31F9"/>
    <w:rsid w:val="002B4648"/>
    <w:rsid w:val="002B4A8C"/>
    <w:rsid w:val="002B6B78"/>
    <w:rsid w:val="002C35DE"/>
    <w:rsid w:val="002C6A33"/>
    <w:rsid w:val="002D4AD4"/>
    <w:rsid w:val="002D71F5"/>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3167"/>
    <w:rsid w:val="0038434D"/>
    <w:rsid w:val="00384C58"/>
    <w:rsid w:val="0039434E"/>
    <w:rsid w:val="00394D57"/>
    <w:rsid w:val="00395D75"/>
    <w:rsid w:val="003A236A"/>
    <w:rsid w:val="003A2D8C"/>
    <w:rsid w:val="003A2DE6"/>
    <w:rsid w:val="003A5AC1"/>
    <w:rsid w:val="003A5F18"/>
    <w:rsid w:val="003A73FD"/>
    <w:rsid w:val="003B51D9"/>
    <w:rsid w:val="003C117B"/>
    <w:rsid w:val="003C3E2B"/>
    <w:rsid w:val="003D0F7C"/>
    <w:rsid w:val="003D3A83"/>
    <w:rsid w:val="003E5286"/>
    <w:rsid w:val="003F097D"/>
    <w:rsid w:val="003F3A3A"/>
    <w:rsid w:val="00402F44"/>
    <w:rsid w:val="00407A9E"/>
    <w:rsid w:val="00412B8A"/>
    <w:rsid w:val="00417B62"/>
    <w:rsid w:val="00423F6D"/>
    <w:rsid w:val="00424EDE"/>
    <w:rsid w:val="00431505"/>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85F3D"/>
    <w:rsid w:val="004965E9"/>
    <w:rsid w:val="004A008A"/>
    <w:rsid w:val="004A6523"/>
    <w:rsid w:val="004B1665"/>
    <w:rsid w:val="004B22AB"/>
    <w:rsid w:val="004C0414"/>
    <w:rsid w:val="004C0DC0"/>
    <w:rsid w:val="004D389E"/>
    <w:rsid w:val="004D46DC"/>
    <w:rsid w:val="004D720C"/>
    <w:rsid w:val="004D7BC3"/>
    <w:rsid w:val="004E28DC"/>
    <w:rsid w:val="004E4F95"/>
    <w:rsid w:val="004E589C"/>
    <w:rsid w:val="004E5EF1"/>
    <w:rsid w:val="004F499E"/>
    <w:rsid w:val="004F7166"/>
    <w:rsid w:val="00503033"/>
    <w:rsid w:val="005103FF"/>
    <w:rsid w:val="0051133B"/>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A9A"/>
    <w:rsid w:val="005F3EE3"/>
    <w:rsid w:val="005F5413"/>
    <w:rsid w:val="005F62B1"/>
    <w:rsid w:val="0060122A"/>
    <w:rsid w:val="00603742"/>
    <w:rsid w:val="00605112"/>
    <w:rsid w:val="00612B46"/>
    <w:rsid w:val="00615DBA"/>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F20DF"/>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84A77"/>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81875"/>
    <w:rsid w:val="00A842A0"/>
    <w:rsid w:val="00A8433D"/>
    <w:rsid w:val="00A865A5"/>
    <w:rsid w:val="00A87B48"/>
    <w:rsid w:val="00A90B5B"/>
    <w:rsid w:val="00A91424"/>
    <w:rsid w:val="00A93868"/>
    <w:rsid w:val="00A94074"/>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3DE5"/>
    <w:rsid w:val="00B87DD5"/>
    <w:rsid w:val="00BA1536"/>
    <w:rsid w:val="00BA3347"/>
    <w:rsid w:val="00BA6063"/>
    <w:rsid w:val="00BA60CB"/>
    <w:rsid w:val="00BA6F81"/>
    <w:rsid w:val="00BA6FD0"/>
    <w:rsid w:val="00BB3B27"/>
    <w:rsid w:val="00BB4B98"/>
    <w:rsid w:val="00BC34A2"/>
    <w:rsid w:val="00BC60EB"/>
    <w:rsid w:val="00BD62C2"/>
    <w:rsid w:val="00BE3E1C"/>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053"/>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CFA"/>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D0102"/>
    <w:rsid w:val="00ED7375"/>
    <w:rsid w:val="00EF1229"/>
    <w:rsid w:val="00EF2DF9"/>
    <w:rsid w:val="00EF3E9A"/>
    <w:rsid w:val="00F004E7"/>
    <w:rsid w:val="00F00A8B"/>
    <w:rsid w:val="00F011E0"/>
    <w:rsid w:val="00F15972"/>
    <w:rsid w:val="00F168F4"/>
    <w:rsid w:val="00F226BE"/>
    <w:rsid w:val="00F22E4B"/>
    <w:rsid w:val="00F372B3"/>
    <w:rsid w:val="00F378F3"/>
    <w:rsid w:val="00F50E59"/>
    <w:rsid w:val="00F52296"/>
    <w:rsid w:val="00F522AD"/>
    <w:rsid w:val="00F54742"/>
    <w:rsid w:val="00F553B9"/>
    <w:rsid w:val="00F570D1"/>
    <w:rsid w:val="00F62A5D"/>
    <w:rsid w:val="00F62C97"/>
    <w:rsid w:val="00F67BC2"/>
    <w:rsid w:val="00F705A3"/>
    <w:rsid w:val="00F72A26"/>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portenavarra.es/uploads/files/resolucion59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eportenavarra.es/uploads/files/IND-R-551-2020.pdf" TargetMode="External"/><Relationship Id="rId4" Type="http://schemas.microsoft.com/office/2007/relationships/stylesWithEffects" Target="stylesWithEffects.xml"/><Relationship Id="rId9" Type="http://schemas.openxmlformats.org/officeDocument/2006/relationships/hyperlink" Target="https://www.deportenavarra.es/uploads/files/resolucion-459-2020.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4FA8-A8E5-44FB-863B-5344EA7F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1730</CharactersWithSpaces>
  <SharedDoc>false</SharedDoc>
  <HLinks>
    <vt:vector size="18" baseType="variant">
      <vt:variant>
        <vt:i4>720905</vt:i4>
      </vt:variant>
      <vt:variant>
        <vt:i4>6</vt:i4>
      </vt:variant>
      <vt:variant>
        <vt:i4>0</vt:i4>
      </vt:variant>
      <vt:variant>
        <vt:i4>5</vt:i4>
      </vt:variant>
      <vt:variant>
        <vt:lpwstr>https://www.deportenavarra.es/uploads/files/resolucion593.pdf</vt:lpwstr>
      </vt:variant>
      <vt:variant>
        <vt:lpwstr/>
      </vt:variant>
      <vt:variant>
        <vt:i4>6291503</vt:i4>
      </vt:variant>
      <vt:variant>
        <vt:i4>3</vt:i4>
      </vt:variant>
      <vt:variant>
        <vt:i4>0</vt:i4>
      </vt:variant>
      <vt:variant>
        <vt:i4>5</vt:i4>
      </vt:variant>
      <vt:variant>
        <vt:lpwstr>https://www.deportenavarra.es/uploads/files/IND-R-551-2020.pdf</vt:lpwstr>
      </vt:variant>
      <vt:variant>
        <vt:lpwstr/>
      </vt:variant>
      <vt:variant>
        <vt:i4>4128826</vt:i4>
      </vt:variant>
      <vt:variant>
        <vt:i4>0</vt:i4>
      </vt:variant>
      <vt:variant>
        <vt:i4>0</vt:i4>
      </vt:variant>
      <vt:variant>
        <vt:i4>5</vt:i4>
      </vt:variant>
      <vt:variant>
        <vt:lpwstr>https://www.deportenavarra.es/uploads/files/resolucion-459-2020.pdf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3</cp:revision>
  <cp:lastPrinted>2020-01-29T10:04:00Z</cp:lastPrinted>
  <dcterms:created xsi:type="dcterms:W3CDTF">2020-10-13T07:50:00Z</dcterms:created>
  <dcterms:modified xsi:type="dcterms:W3CDTF">2020-10-13T07:50:00Z</dcterms:modified>
</cp:coreProperties>
</file>