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aplicación Radar Covid, formulada por el Ilmo. Sr. D. Javier Lecumberri Urabayen.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Javier Lecumberri Urabayen, adscrito al Grupo Parlamentario Partido Socialista de Navarra, al amparo de lo establecido en el Reglamento de la Cámara, formula al Consejero de Universidad, Innovación y Transformación Digital la siguiente pregunta oral para su contestación en el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ha sido la labor y el grado de implicación de la Comunidad Foral de Navarra en la construcción de la aplicación Radar Covid y su encaje en el Servicio de Salud, y en qué momento de su puesta en marcha se encuentra?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septiembre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Javier Lecumberri Urabayen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