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mayo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afectación de la crisis sanitaria a la linea de ayudas de la fundación Miguel Induráin, formulada por el Ilmo. Sr. D. Carlos Mena Blasco.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mayo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Mena Blasco, adscrito al Grupo Parlamentario Partido Socialista de Navarra, al amparo de lo establecido en el Reglamento de la Cámara, formula a la Consejera de Cultura y Deporte, para su contestación en Pleno,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crisis del coronavirus afectó de manera directa al deporte y a los deportistas profesionales por la suspensión de competiciones, cierre de instalaciones, cese de entrenamientos... Además, el estado de alarma ha generado suspensión de trámites y aplazamientos, lo que ha generado más incertidumbre y preocupación en deportistas de alto rendimiento que reciben becas por resultados obtenidos.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eso: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¿Como va a afectar esta situación de crisis sanitaria a la línea de ayudas de la Fundación Miguel Indurain encargada en Navarra de apoyar a los deportistas de alto rendimiento?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7 de mayo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Mena Blasco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