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marzo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retos a futuro que plantea el método de estimación objetiva (módulos del IRPF),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marzo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 la siguiente pregunta oral para su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Departamento de Economía y Hacienda sobre los retos a futuro que plantea el método de estimación objetiva (módulos del IRPF)?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05 de marzo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