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Francisco Pérez Arregui jaunak egindako galderaren erantzuna, Foru Diputazioak emana, Lurralde Antolamenduko, Etxebizitzako, Paisaiako eta Proiektu Estrategikoetako Departamentua egun kudeatzen ari den proiektu estrategikoei buruzkoa. Galdera 2019ko urriaren 31ko 31. Nafarroako Parlamentuko Aldizkari Ofizialean argitaratu zen.</w:t>
      </w:r>
    </w:p>
    <w:p>
      <w:pPr>
        <w:pStyle w:val="0"/>
        <w:suppressAutoHyphens w:val="false"/>
        <w:rPr>
          <w:rStyle w:val="1"/>
        </w:rPr>
      </w:pPr>
      <w:r>
        <w:rPr>
          <w:rStyle w:val="1"/>
        </w:rPr>
        <w:t xml:space="preserve">Iruñean, 2020ko azaroaren 6an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Francisco Pérez Arregui jaunak 10-19/PES-00131 galdera egin du, idatziz erantzutekoa. Honen bidez, Lurraldearen Antolamenduko, Etxebizitzako, Paisaiako eta Proiektu Estrategikoetako kontseilariak honako hau erantzuten dio:</w:t>
      </w:r>
    </w:p>
    <w:p>
      <w:pPr>
        <w:pStyle w:val="0"/>
        <w:suppressAutoHyphens w:val="false"/>
        <w:rPr>
          <w:rStyle w:val="1"/>
        </w:rPr>
      </w:pPr>
      <w:r>
        <w:rPr>
          <w:rStyle w:val="1"/>
        </w:rPr>
        <w:t xml:space="preserve">Proiektu Estrategikoen Zuzendaritza Nagusiak helburu du departamentuen arteko ekintzan zeharkakotasunaren kultura ezartzea, aukerak aztertzea eta Foru Komunitateko hainbat eskualdetan lurralde-garapen iraunkorraren esparruan ikuspegi estrategikoa duten proiektuak definitzea.</w:t>
      </w:r>
    </w:p>
    <w:p>
      <w:pPr>
        <w:pStyle w:val="0"/>
        <w:suppressAutoHyphens w:val="false"/>
        <w:rPr>
          <w:rStyle w:val="1"/>
        </w:rPr>
      </w:pPr>
      <w:r>
        <w:rPr>
          <w:rStyle w:val="1"/>
        </w:rPr>
        <w:t xml:space="preserve">Sortu berria den arloa da, eta, horrenbestez, ez du oraindik ez egiturarik, ez ekipamendurik. Egitura organikoari buruzko Foru Dekretua joan den urriaren 30eko Gobernu Kontseiluaren bilkuran onetsi zen, eta orain arte Zuzendaritza Nagusi berriaren funtzioak eta eskumenak zehazteko lan egin da, proiektuen zerrenda bat definitzen eta kudeatzen hasi aurretik. Hala ere, Pirinioetako planaren proiektu pilotuaren bultzada, eraikuntzako edo baso-biomasaren erabilerako zuraren sustapen-proiektua edo Ustiapen Sarea tokiko garapenerako tresna gisa garatzea dira Departamentuaren programan adierazitako lan-ildoetako batzuk, Nafarroako Parlamentuan irailaren 27an azaldu zirenak.</w:t>
      </w:r>
    </w:p>
    <w:p>
      <w:pPr>
        <w:pStyle w:val="0"/>
        <w:suppressAutoHyphens w:val="false"/>
        <w:rPr>
          <w:rStyle w:val="1"/>
        </w:rPr>
      </w:pPr>
      <w:r>
        <w:rPr>
          <w:rStyle w:val="1"/>
        </w:rPr>
        <w:t xml:space="preserve">Nolanahi ere, egiturari buruzko Foru Dekretuak eduki hauek ezarri berri ditu Zuzendaritza Nagusiarentzat:</w:t>
      </w:r>
    </w:p>
    <w:p>
      <w:pPr>
        <w:pStyle w:val="0"/>
        <w:suppressAutoHyphens w:val="false"/>
        <w:rPr>
          <w:rStyle w:val="1"/>
        </w:rPr>
      </w:pPr>
      <w:r>
        <w:rPr>
          <w:rStyle w:val="1"/>
        </w:rPr>
        <w:t xml:space="preserve">«IV. KAPITULUA. Proiektu Estrategikoen Zuzendaritza Nagusia</w:t>
      </w:r>
    </w:p>
    <w:p>
      <w:pPr>
        <w:pStyle w:val="0"/>
        <w:suppressAutoHyphens w:val="false"/>
        <w:rPr>
          <w:rStyle w:val="1"/>
        </w:rPr>
      </w:pPr>
      <w:r>
        <w:rPr>
          <w:rStyle w:val="1"/>
        </w:rPr>
        <w:t xml:space="preserve">1. ATALA. Eskumenen esparru materiala eta egitura</w:t>
      </w:r>
    </w:p>
    <w:p>
      <w:pPr>
        <w:pStyle w:val="0"/>
        <w:suppressAutoHyphens w:val="false"/>
        <w:rPr>
          <w:rStyle w:val="1"/>
        </w:rPr>
      </w:pPr>
      <w:r>
        <w:rPr>
          <w:rStyle w:val="1"/>
        </w:rPr>
        <w:t xml:space="preserve">28. artikulua. Proiektu Estrategikoen Zuzendaritza Nagusiaren eskumenen esparru materiala.</w:t>
      </w:r>
    </w:p>
    <w:p>
      <w:pPr>
        <w:pStyle w:val="0"/>
        <w:suppressAutoHyphens w:val="false"/>
        <w:rPr>
          <w:rStyle w:val="1"/>
        </w:rPr>
      </w:pPr>
      <w:r>
        <w:rPr>
          <w:rStyle w:val="1"/>
        </w:rPr>
        <w:t xml:space="preserve">Proiektu Estrategikoen Zuzendaritza Nagusiak foru dekretu honetan ezarritako eskudantziak izanen ditu, honako arlo hauetan:</w:t>
      </w:r>
    </w:p>
    <w:p>
      <w:pPr>
        <w:pStyle w:val="0"/>
        <w:suppressAutoHyphens w:val="false"/>
        <w:rPr>
          <w:rStyle w:val="1"/>
        </w:rPr>
      </w:pPr>
      <w:r>
        <w:rPr>
          <w:rStyle w:val="1"/>
        </w:rPr>
        <w:t xml:space="preserve">a) Politika publikoak planifikatu eta garatzea lurralde estrategia jasangarriaren arloan.</w:t>
      </w:r>
    </w:p>
    <w:p>
      <w:pPr>
        <w:pStyle w:val="0"/>
        <w:suppressAutoHyphens w:val="false"/>
        <w:rPr>
          <w:rStyle w:val="1"/>
        </w:rPr>
      </w:pPr>
      <w:r>
        <w:rPr>
          <w:rStyle w:val="1"/>
        </w:rPr>
        <w:t xml:space="preserve">b) Lurraldea ardazten duten, aurrerapena ematen duten, erreferente moduan jartzen duten eta haren baliabideen kudeaketa jasangarria egiten duten proiektu estrategikoak sustatzea, zeharkakotasunez eta beste departamentu eta erakunde batzuekin koordinatuz.</w:t>
      </w:r>
    </w:p>
    <w:p>
      <w:pPr>
        <w:pStyle w:val="0"/>
        <w:suppressAutoHyphens w:val="false"/>
        <w:rPr>
          <w:rStyle w:val="1"/>
        </w:rPr>
      </w:pPr>
      <w:r>
        <w:rPr>
          <w:rStyle w:val="1"/>
        </w:rPr>
        <w:t xml:space="preserve">c) Proiektu estrategikoei laguntza eman eta haien jarraipena egitea.</w:t>
      </w:r>
    </w:p>
    <w:p>
      <w:pPr>
        <w:pStyle w:val="0"/>
        <w:suppressAutoHyphens w:val="false"/>
        <w:rPr>
          <w:rStyle w:val="1"/>
        </w:rPr>
      </w:pPr>
      <w:r>
        <w:rPr>
          <w:rStyle w:val="1"/>
        </w:rPr>
        <w:t xml:space="preserve">d) Nafarroako Lurraldearen eta Jasangarritasunaren Agentziaren jarduera bultzatzea.</w:t>
      </w:r>
    </w:p>
    <w:p>
      <w:pPr>
        <w:pStyle w:val="0"/>
        <w:suppressAutoHyphens w:val="false"/>
        <w:rPr>
          <w:rStyle w:val="1"/>
        </w:rPr>
      </w:pPr>
      <w:r>
        <w:rPr>
          <w:rStyle w:val="1"/>
        </w:rPr>
        <w:t xml:space="preserve">e) Proiektu estrategikoetan parte hartzeko prozesuak ezarri eta modu eraginkorrean ezagutzera ematea.</w:t>
      </w:r>
    </w:p>
    <w:p>
      <w:pPr>
        <w:pStyle w:val="0"/>
        <w:suppressAutoHyphens w:val="false"/>
        <w:rPr>
          <w:rStyle w:val="1"/>
        </w:rPr>
      </w:pPr>
      <w:r>
        <w:rPr>
          <w:rStyle w:val="1"/>
        </w:rPr>
        <w:t xml:space="preserve">29. artikulua. Proiektu Estrategikoen Zuzendaritza Nagusiaren egitura.</w:t>
      </w:r>
    </w:p>
    <w:p>
      <w:pPr>
        <w:pStyle w:val="0"/>
        <w:suppressAutoHyphens w:val="false"/>
        <w:rPr>
          <w:rStyle w:val="1"/>
        </w:rPr>
      </w:pPr>
      <w:r>
        <w:rPr>
          <w:rStyle w:val="1"/>
        </w:rPr>
        <w:t xml:space="preserve">Proiektu Estrategikoen Zuzendaritza Nagusiak Proiektu Estrategikoen Plangintza eta Garapenerako Zerbitzua du egituran.</w:t>
      </w:r>
    </w:p>
    <w:p>
      <w:pPr>
        <w:pStyle w:val="0"/>
        <w:suppressAutoHyphens w:val="false"/>
        <w:rPr>
          <w:rStyle w:val="1"/>
        </w:rPr>
      </w:pPr>
      <w:r>
        <w:rPr>
          <w:rStyle w:val="1"/>
        </w:rPr>
        <w:t xml:space="preserve">2. ATALA. Proiektu Estrategikoen Plangintza eta Garapenerako Zerbitzua</w:t>
      </w:r>
    </w:p>
    <w:p>
      <w:pPr>
        <w:pStyle w:val="0"/>
        <w:suppressAutoHyphens w:val="false"/>
        <w:rPr>
          <w:rStyle w:val="1"/>
        </w:rPr>
      </w:pPr>
      <w:r>
        <w:rPr>
          <w:rStyle w:val="1"/>
        </w:rPr>
        <w:t xml:space="preserve">30. artikulua. Proiektu Estrategikoen Plangintza eta Garapenerako Zerbitzuaren eskumenen esparru materiala.</w:t>
      </w:r>
    </w:p>
    <w:p>
      <w:pPr>
        <w:pStyle w:val="0"/>
        <w:suppressAutoHyphens w:val="false"/>
        <w:rPr>
          <w:rStyle w:val="1"/>
        </w:rPr>
      </w:pPr>
      <w:r>
        <w:rPr>
          <w:rStyle w:val="1"/>
        </w:rPr>
        <w:t xml:space="preserve">Proiektu Estrategikoen Plangintza eta Garapenerako Zerbitzuak foru dekretu honetan ezarritako eginkizunak izanen ditu, betiere honako hauekin loturik: politika publikoak aztertu eta planifikatzea, lurralde estrategia jasangarrietan; lurraldeko behar eta errealitateen azterlanak, ikerlanak eta lurraldearen proiektu estrategikoen garapen eta kudeaketa, parte-hartze eta komunikazio prozesuen jarraipena, kontrola eta koordinazioa, baita bere jardueraren eremu materialean agintzen zaizkionak ere.</w:t>
      </w:r>
    </w:p>
    <w:p>
      <w:pPr>
        <w:pStyle w:val="0"/>
        <w:suppressAutoHyphens w:val="false"/>
        <w:rPr>
          <w:rStyle w:val="1"/>
        </w:rPr>
      </w:pPr>
      <w:r>
        <w:rPr>
          <w:rStyle w:val="1"/>
        </w:rPr>
        <w:t xml:space="preserve">31. artikulua. Proiektu Estrategikoen Plangintza eta Garapenerako Zerbitzuaren egitura.</w:t>
      </w:r>
    </w:p>
    <w:p>
      <w:pPr>
        <w:pStyle w:val="0"/>
        <w:suppressAutoHyphens w:val="false"/>
        <w:rPr>
          <w:rStyle w:val="1"/>
        </w:rPr>
      </w:pPr>
      <w:r>
        <w:rPr>
          <w:rStyle w:val="1"/>
        </w:rPr>
        <w:t xml:space="preserve">Proiektu Estrategikoen Plangintza eta Garapenerako Zerbitzuak atal hauek ditu bere egituran:</w:t>
      </w:r>
    </w:p>
    <w:p>
      <w:pPr>
        <w:pStyle w:val="0"/>
        <w:suppressAutoHyphens w:val="false"/>
        <w:rPr>
          <w:rStyle w:val="1"/>
        </w:rPr>
      </w:pPr>
      <w:r>
        <w:rPr>
          <w:rStyle w:val="1"/>
        </w:rPr>
        <w:t xml:space="preserve">a) Proiektu Estrategikoen Azterketa eta Plangintzarako Atala. </w:t>
      </w:r>
    </w:p>
    <w:p>
      <w:pPr>
        <w:pStyle w:val="0"/>
        <w:suppressAutoHyphens w:val="false"/>
        <w:rPr>
          <w:rStyle w:val="1"/>
        </w:rPr>
      </w:pPr>
      <w:r>
        <w:rPr>
          <w:rStyle w:val="1"/>
        </w:rPr>
        <w:t xml:space="preserve">b) Proiektu Estrategikoen Kudeaketa eta Koordinaziorako Atala.</w:t>
      </w:r>
    </w:p>
    <w:p>
      <w:pPr>
        <w:pStyle w:val="0"/>
        <w:suppressAutoHyphens w:val="false"/>
        <w:rPr>
          <w:rStyle w:val="1"/>
        </w:rPr>
      </w:pPr>
      <w:r>
        <w:rPr>
          <w:rStyle w:val="1"/>
        </w:rPr>
        <w:t xml:space="preserve">c) Jasangarritasunaren eta Informazioaren Atala.</w:t>
      </w:r>
    </w:p>
    <w:p>
      <w:pPr>
        <w:pStyle w:val="0"/>
        <w:suppressAutoHyphens w:val="false"/>
        <w:rPr>
          <w:rStyle w:val="1"/>
        </w:rPr>
      </w:pPr>
      <w:r>
        <w:rPr>
          <w:rStyle w:val="1"/>
        </w:rPr>
        <w:t xml:space="preserve">32. artikulua. Proiektu Estrategikoen Azterketa eta Plangintzarako Atalaren eskumenen esparru materiala.</w:t>
      </w:r>
    </w:p>
    <w:p>
      <w:pPr>
        <w:pStyle w:val="0"/>
        <w:suppressAutoHyphens w:val="false"/>
        <w:rPr>
          <w:rStyle w:val="1"/>
        </w:rPr>
      </w:pPr>
      <w:r>
        <w:rPr>
          <w:rStyle w:val="1"/>
        </w:rPr>
        <w:t xml:space="preserve">Proiektu Estrategikoen Azterketa eta Plangintzarako Atalak foru dekretu honetan aurreikusitako eskudantziak izanen ditu proiektu estrategikoen azterketa, analisi eta plangintzaren arloan eta, zehazki, honako hauek:</w:t>
      </w:r>
    </w:p>
    <w:p>
      <w:pPr>
        <w:pStyle w:val="0"/>
        <w:suppressAutoHyphens w:val="false"/>
        <w:rPr>
          <w:rStyle w:val="1"/>
        </w:rPr>
      </w:pPr>
      <w:r>
        <w:rPr>
          <w:rStyle w:val="1"/>
        </w:rPr>
        <w:t xml:space="preserve">a) Lurraldearen ezagutzaren sistema integratuaren definizioa eta garapena.</w:t>
      </w:r>
    </w:p>
    <w:p>
      <w:pPr>
        <w:pStyle w:val="0"/>
        <w:suppressAutoHyphens w:val="false"/>
        <w:rPr>
          <w:rStyle w:val="1"/>
        </w:rPr>
      </w:pPr>
      <w:r>
        <w:rPr>
          <w:rStyle w:val="1"/>
        </w:rPr>
        <w:t xml:space="preserve">b) Lurralde estrategia jasangarria garatzeko proiektu estrategikoen definizioa eta plangintza.</w:t>
      </w:r>
    </w:p>
    <w:p>
      <w:pPr>
        <w:pStyle w:val="0"/>
        <w:suppressAutoHyphens w:val="false"/>
        <w:rPr>
          <w:rStyle w:val="1"/>
        </w:rPr>
      </w:pPr>
      <w:r>
        <w:rPr>
          <w:rStyle w:val="1"/>
        </w:rPr>
        <w:t xml:space="preserve">c) Datu administratiboetan sartzeko eta datu horiek lurraldearen ezagutza-sisteman integratzeko koordinazioaren zuzendaritza.</w:t>
      </w:r>
    </w:p>
    <w:p>
      <w:pPr>
        <w:pStyle w:val="0"/>
        <w:suppressAutoHyphens w:val="false"/>
        <w:rPr>
          <w:rStyle w:val="1"/>
        </w:rPr>
      </w:pPr>
      <w:r>
        <w:rPr>
          <w:rStyle w:val="1"/>
        </w:rPr>
        <w:t xml:space="preserve">d) Ezagutza garatuaren sistematik abiaturik, simulazio- eta predikzio-tresnak sartzea.</w:t>
      </w:r>
    </w:p>
    <w:p>
      <w:pPr>
        <w:pStyle w:val="0"/>
        <w:suppressAutoHyphens w:val="false"/>
        <w:rPr>
          <w:rStyle w:val="1"/>
        </w:rPr>
      </w:pPr>
      <w:r>
        <w:rPr>
          <w:rStyle w:val="1"/>
        </w:rPr>
        <w:t xml:space="preserve">e) Plan eragileen eta ezarri beharreko jarduketen definizioa.</w:t>
      </w:r>
    </w:p>
    <w:p>
      <w:pPr>
        <w:pStyle w:val="0"/>
        <w:suppressAutoHyphens w:val="false"/>
        <w:rPr>
          <w:rStyle w:val="1"/>
        </w:rPr>
      </w:pPr>
      <w:r>
        <w:rPr>
          <w:rStyle w:val="1"/>
        </w:rPr>
        <w:t xml:space="preserve">f) Zehaztutako adierazleak garatzea, estrategiari zein ezarri beharreko proiektu estrategikoei jarraipena egiteko.</w:t>
      </w:r>
    </w:p>
    <w:p>
      <w:pPr>
        <w:pStyle w:val="0"/>
        <w:suppressAutoHyphens w:val="false"/>
        <w:rPr>
          <w:rStyle w:val="1"/>
        </w:rPr>
      </w:pPr>
      <w:r>
        <w:rPr>
          <w:rStyle w:val="1"/>
        </w:rPr>
        <w:t xml:space="preserve">g) Lurraldearen gaineko informazioa erauzi eta haren analitika garatzea, lurraldea ezagutzeko tresna garatua oinarritzat harturik.</w:t>
      </w:r>
    </w:p>
    <w:p>
      <w:pPr>
        <w:pStyle w:val="0"/>
        <w:suppressAutoHyphens w:val="false"/>
        <w:rPr>
          <w:rStyle w:val="1"/>
        </w:rPr>
      </w:pPr>
      <w:r>
        <w:rPr>
          <w:rStyle w:val="1"/>
        </w:rPr>
        <w:t xml:space="preserve">h) Beharrak edo gabeziak hautemateko analitika prediktibo bat garatzea.</w:t>
      </w:r>
    </w:p>
    <w:p>
      <w:pPr>
        <w:pStyle w:val="0"/>
        <w:suppressAutoHyphens w:val="false"/>
        <w:rPr>
          <w:rStyle w:val="1"/>
        </w:rPr>
      </w:pPr>
      <w:r>
        <w:rPr>
          <w:rStyle w:val="1"/>
        </w:rPr>
        <w:t xml:space="preserve">i) Garatu nahi diren planak eta programak egiteko beharrezkoa den inbertsioa planifikatzea.</w:t>
      </w:r>
    </w:p>
    <w:p>
      <w:pPr>
        <w:pStyle w:val="0"/>
        <w:suppressAutoHyphens w:val="false"/>
        <w:rPr>
          <w:rStyle w:val="1"/>
        </w:rPr>
      </w:pPr>
      <w:r>
        <w:rPr>
          <w:rStyle w:val="1"/>
        </w:rPr>
        <w:t xml:space="preserve">j) Azterlanak egitea herritarren eta enpresen beharren edo lurralde-ikuspegia osatzen duten sektore arteko gabezien gainean.</w:t>
      </w:r>
    </w:p>
    <w:p>
      <w:pPr>
        <w:pStyle w:val="0"/>
        <w:suppressAutoHyphens w:val="false"/>
        <w:rPr>
          <w:rStyle w:val="1"/>
        </w:rPr>
      </w:pPr>
      <w:r>
        <w:rPr>
          <w:rStyle w:val="1"/>
        </w:rPr>
        <w:t xml:space="preserve">k) Bere eskumenen esparruaren gaineko azterlanak hedatzea.</w:t>
      </w:r>
    </w:p>
    <w:p>
      <w:pPr>
        <w:pStyle w:val="0"/>
        <w:suppressAutoHyphens w:val="false"/>
        <w:rPr>
          <w:rStyle w:val="1"/>
        </w:rPr>
      </w:pPr>
      <w:r>
        <w:rPr>
          <w:rStyle w:val="1"/>
        </w:rPr>
        <w:t xml:space="preserve">l) Azterketak egitea ekonomia berriko prozesu edo teknologietan berrikuntzak egiteko aukeren eta lurraldean izanen duten aplikagarritasunaren gainean.</w:t>
      </w:r>
    </w:p>
    <w:p>
      <w:pPr>
        <w:pStyle w:val="0"/>
        <w:suppressAutoHyphens w:val="false"/>
        <w:rPr>
          <w:rStyle w:val="1"/>
        </w:rPr>
      </w:pPr>
      <w:r>
        <w:rPr>
          <w:rStyle w:val="1"/>
        </w:rPr>
        <w:t xml:space="preserve">m) Lurraldeko proiektu estrategikoak ebaluatu eta haien jarraipena egitea.</w:t>
      </w:r>
    </w:p>
    <w:p>
      <w:pPr>
        <w:pStyle w:val="0"/>
        <w:suppressAutoHyphens w:val="false"/>
        <w:rPr>
          <w:rStyle w:val="1"/>
        </w:rPr>
      </w:pPr>
      <w:r>
        <w:rPr>
          <w:rStyle w:val="1"/>
        </w:rPr>
        <w:t xml:space="preserve">n) Indarrean dauden xedapenek esleitzen dizkioten beste batzuk, edo bere jardueraren eremuan agintzen zaizkionak.</w:t>
      </w:r>
    </w:p>
    <w:p>
      <w:pPr>
        <w:pStyle w:val="0"/>
        <w:suppressAutoHyphens w:val="false"/>
        <w:rPr>
          <w:rStyle w:val="1"/>
        </w:rPr>
      </w:pPr>
      <w:r>
        <w:rPr>
          <w:rStyle w:val="1"/>
        </w:rPr>
        <w:t xml:space="preserve">33. artikulua. Proiektu Estrategikoen Kudeaketa eta Koordinaziorako Atalaren eskumenen esparru materiala.</w:t>
      </w:r>
    </w:p>
    <w:p>
      <w:pPr>
        <w:pStyle w:val="0"/>
        <w:suppressAutoHyphens w:val="false"/>
        <w:rPr>
          <w:rStyle w:val="1"/>
        </w:rPr>
      </w:pPr>
      <w:r>
        <w:rPr>
          <w:rStyle w:val="1"/>
        </w:rPr>
        <w:t xml:space="preserve">Proiektu Estrategikoen Kudeaketa eta Koordinaziorako Atalak foru dekretu honetan aurreikusitako eskudantziak izanen ditu proiektu estrategikoen kudeaketa eta koordinazioaren arloan eta, zehazki, honako hauek:</w:t>
      </w:r>
    </w:p>
    <w:p>
      <w:pPr>
        <w:pStyle w:val="0"/>
        <w:suppressAutoHyphens w:val="false"/>
        <w:rPr>
          <w:rStyle w:val="1"/>
        </w:rPr>
      </w:pPr>
      <w:r>
        <w:rPr>
          <w:rStyle w:val="1"/>
        </w:rPr>
        <w:t xml:space="preserve">a) Lurralde estrategia jasangarria bultzatzeko zehaztu diren proiektu estrategikoen kudeaketa.</w:t>
      </w:r>
    </w:p>
    <w:p>
      <w:pPr>
        <w:pStyle w:val="0"/>
        <w:suppressAutoHyphens w:val="false"/>
        <w:rPr>
          <w:rStyle w:val="1"/>
        </w:rPr>
      </w:pPr>
      <w:r>
        <w:rPr>
          <w:rStyle w:val="1"/>
        </w:rPr>
        <w:t xml:space="preserve">b) Lurraldean lanean ari diren eragile eta erakundeekin elkarlanean aritzea.</w:t>
      </w:r>
    </w:p>
    <w:p>
      <w:pPr>
        <w:pStyle w:val="0"/>
        <w:suppressAutoHyphens w:val="false"/>
        <w:rPr>
          <w:rStyle w:val="1"/>
        </w:rPr>
      </w:pPr>
      <w:r>
        <w:rPr>
          <w:rStyle w:val="1"/>
        </w:rPr>
        <w:t xml:space="preserve">c) Egiten ari diren proiektu estrategikoen jarraipena egin eta haiek kontrolatzea.</w:t>
      </w:r>
    </w:p>
    <w:p>
      <w:pPr>
        <w:pStyle w:val="0"/>
        <w:suppressAutoHyphens w:val="false"/>
        <w:rPr>
          <w:rStyle w:val="1"/>
        </w:rPr>
      </w:pPr>
      <w:r>
        <w:rPr>
          <w:rStyle w:val="1"/>
        </w:rPr>
        <w:t xml:space="preserve">d) Zehaztutako proiektuak garatu eta ezartzea (proiektu horiek ekitate handiagoa ematen dute zerbitzuak, azpiegiturak eta ezagutza eskuratzeko).</w:t>
      </w:r>
    </w:p>
    <w:p>
      <w:pPr>
        <w:pStyle w:val="0"/>
        <w:suppressAutoHyphens w:val="false"/>
        <w:rPr>
          <w:rStyle w:val="1"/>
        </w:rPr>
      </w:pPr>
      <w:r>
        <w:rPr>
          <w:rStyle w:val="1"/>
        </w:rPr>
        <w:t xml:space="preserve">e) Sektore eta administrazio arteko lankidetza hitzarmenak garatzea, eta haiek abian jarriko direla bermatzea.</w:t>
      </w:r>
    </w:p>
    <w:p>
      <w:pPr>
        <w:pStyle w:val="0"/>
        <w:suppressAutoHyphens w:val="false"/>
        <w:rPr>
          <w:rStyle w:val="1"/>
        </w:rPr>
      </w:pPr>
      <w:r>
        <w:rPr>
          <w:rStyle w:val="1"/>
        </w:rPr>
        <w:t xml:space="preserve">f) Nafarroako Lurralde Politikaren Gizarte Kontseiluari argibideak ematea lurralde politikaren arloan ezarritako jarduketa-ildoez.</w:t>
      </w:r>
    </w:p>
    <w:p>
      <w:pPr>
        <w:pStyle w:val="0"/>
        <w:suppressAutoHyphens w:val="false"/>
        <w:rPr>
          <w:rStyle w:val="1"/>
        </w:rPr>
      </w:pPr>
      <w:r>
        <w:rPr>
          <w:rStyle w:val="1"/>
        </w:rPr>
        <w:t xml:space="preserve">g) Nafarroako Lurralde Politikaren Gizarte Kontseiluak lurralde estrategiaren arloan egindako gomendioak eta txostenak txertatzea.</w:t>
      </w:r>
    </w:p>
    <w:p>
      <w:pPr>
        <w:pStyle w:val="0"/>
        <w:suppressAutoHyphens w:val="false"/>
        <w:rPr>
          <w:rStyle w:val="1"/>
        </w:rPr>
      </w:pPr>
      <w:r>
        <w:rPr>
          <w:rStyle w:val="1"/>
        </w:rPr>
        <w:t xml:space="preserve">h) Zeharkako izaera duten gaiak departamentuko gainerako unitateekin koordinatzea.</w:t>
      </w:r>
    </w:p>
    <w:p>
      <w:pPr>
        <w:pStyle w:val="0"/>
        <w:suppressAutoHyphens w:val="false"/>
        <w:rPr>
          <w:rStyle w:val="1"/>
        </w:rPr>
      </w:pPr>
      <w:r>
        <w:rPr>
          <w:rStyle w:val="1"/>
        </w:rPr>
        <w:t xml:space="preserve">i) Parte-hartze prozesuak kudeatzea lurralde garapen jasangarriaren arloan egin beharreko jarduketetan ari diren erakunde eta eragile guztiekin batera.</w:t>
      </w:r>
    </w:p>
    <w:p>
      <w:pPr>
        <w:pStyle w:val="0"/>
        <w:suppressAutoHyphens w:val="false"/>
        <w:rPr>
          <w:rStyle w:val="1"/>
        </w:rPr>
      </w:pPr>
      <w:r>
        <w:rPr>
          <w:rStyle w:val="1"/>
        </w:rPr>
        <w:t xml:space="preserve">j) Indarrean dauden xedapenek esleitzen dizkioten beste batzuk, edo bere jardueraren eremuan agintzen zaizkionak.</w:t>
      </w:r>
    </w:p>
    <w:p>
      <w:pPr>
        <w:pStyle w:val="0"/>
        <w:suppressAutoHyphens w:val="false"/>
        <w:rPr>
          <w:rStyle w:val="1"/>
        </w:rPr>
      </w:pPr>
      <w:r>
        <w:rPr>
          <w:rStyle w:val="1"/>
        </w:rPr>
        <w:t xml:space="preserve">34. artikulua. Jasangarritasunaren eta Informazioaren Atalaren eskumenen esparru materiala.</w:t>
      </w:r>
    </w:p>
    <w:p>
      <w:pPr>
        <w:pStyle w:val="0"/>
        <w:suppressAutoHyphens w:val="false"/>
        <w:rPr>
          <w:rStyle w:val="1"/>
        </w:rPr>
      </w:pPr>
      <w:r>
        <w:rPr>
          <w:rStyle w:val="1"/>
        </w:rPr>
        <w:t xml:space="preserve">Jasangarritasunaren eta Informazioaren Atalak foru dekretu honetan aurreikusitako eskudantziak izanen ditu lurraldeko proiektu estrategikoen jasangarritasunaren eta komunikazioaren arloan eta, zehazki, honako hauek:</w:t>
      </w:r>
    </w:p>
    <w:p>
      <w:pPr>
        <w:pStyle w:val="0"/>
        <w:suppressAutoHyphens w:val="false"/>
        <w:rPr>
          <w:rStyle w:val="1"/>
        </w:rPr>
      </w:pPr>
      <w:r>
        <w:rPr>
          <w:rStyle w:val="1"/>
        </w:rPr>
        <w:t xml:space="preserve">a) Jasangarritasun printzipioak proiektu estrategikoetan sartzen direla bermatzea.</w:t>
      </w:r>
    </w:p>
    <w:p>
      <w:pPr>
        <w:pStyle w:val="0"/>
        <w:suppressAutoHyphens w:val="false"/>
        <w:rPr>
          <w:rStyle w:val="1"/>
        </w:rPr>
      </w:pPr>
      <w:r>
        <w:rPr>
          <w:rStyle w:val="1"/>
        </w:rPr>
        <w:t xml:space="preserve">b) Jasangarritasunaren arloan lurralde estrategia bultzatzeko definitutako proiektu estrategikoak garatu, zuzendu eta burutzea.</w:t>
      </w:r>
    </w:p>
    <w:p>
      <w:pPr>
        <w:pStyle w:val="0"/>
        <w:suppressAutoHyphens w:val="false"/>
        <w:rPr>
          <w:rStyle w:val="1"/>
        </w:rPr>
      </w:pPr>
      <w:r>
        <w:rPr>
          <w:rStyle w:val="1"/>
        </w:rPr>
        <w:t xml:space="preserve">c) Jasangarritasunaren arloan lurraldeko eragile guztien erantzukidetasun soziala bultzatzea.</w:t>
      </w:r>
    </w:p>
    <w:p>
      <w:pPr>
        <w:pStyle w:val="0"/>
        <w:suppressAutoHyphens w:val="false"/>
        <w:rPr>
          <w:rStyle w:val="1"/>
        </w:rPr>
      </w:pPr>
      <w:r>
        <w:rPr>
          <w:rStyle w:val="1"/>
        </w:rPr>
        <w:t xml:space="preserve">d) Jasangarritasunaren arloan egiten ari diren proiektu estrategikoen jarraipena egin eta haiek kontrolatzea.</w:t>
      </w:r>
    </w:p>
    <w:p>
      <w:pPr>
        <w:pStyle w:val="0"/>
        <w:suppressAutoHyphens w:val="false"/>
        <w:rPr>
          <w:rStyle w:val="1"/>
        </w:rPr>
      </w:pPr>
      <w:r>
        <w:rPr>
          <w:rStyle w:val="1"/>
        </w:rPr>
        <w:t xml:space="preserve">e) Lurralde garapen jasangarriko formulak garatzen laguntzea.</w:t>
      </w:r>
    </w:p>
    <w:p>
      <w:pPr>
        <w:pStyle w:val="0"/>
        <w:suppressAutoHyphens w:val="false"/>
        <w:rPr>
          <w:rStyle w:val="1"/>
        </w:rPr>
      </w:pPr>
      <w:r>
        <w:rPr>
          <w:rStyle w:val="1"/>
        </w:rPr>
        <w:t xml:space="preserve">f) Lurralde garapen jasangarriko formula definituak kudeatu eta ezartzea.</w:t>
      </w:r>
    </w:p>
    <w:p>
      <w:pPr>
        <w:pStyle w:val="0"/>
        <w:suppressAutoHyphens w:val="false"/>
        <w:rPr>
          <w:rStyle w:val="1"/>
        </w:rPr>
      </w:pPr>
      <w:r>
        <w:rPr>
          <w:rStyle w:val="1"/>
        </w:rPr>
        <w:t xml:space="preserve">g) Jasangarritasunaren arloan aholku eta laguntza teknikoak ematea lurraldearen garapenerako.</w:t>
      </w:r>
    </w:p>
    <w:p>
      <w:pPr>
        <w:pStyle w:val="0"/>
        <w:suppressAutoHyphens w:val="false"/>
        <w:rPr>
          <w:rStyle w:val="1"/>
        </w:rPr>
      </w:pPr>
      <w:r>
        <w:rPr>
          <w:rStyle w:val="1"/>
        </w:rPr>
        <w:t xml:space="preserve">h) Lurralde aldetik jasangarriak diren proiektu estrategikoak komunikatzea.</w:t>
      </w:r>
    </w:p>
    <w:p>
      <w:pPr>
        <w:pStyle w:val="0"/>
        <w:suppressAutoHyphens w:val="false"/>
        <w:rPr>
          <w:rStyle w:val="1"/>
        </w:rPr>
      </w:pPr>
      <w:r>
        <w:rPr>
          <w:rStyle w:val="1"/>
        </w:rPr>
        <w:t xml:space="preserve">i) Proiektu estrategikoetako sare sozialen eta web orriaren kudeaketa.</w:t>
      </w:r>
    </w:p>
    <w:p>
      <w:pPr>
        <w:pStyle w:val="0"/>
        <w:suppressAutoHyphens w:val="false"/>
        <w:rPr>
          <w:rStyle w:val="1"/>
        </w:rPr>
      </w:pPr>
      <w:r>
        <w:rPr>
          <w:rStyle w:val="1"/>
        </w:rPr>
        <w:t xml:space="preserve">j) Indarrean dauden xedapenek esleitzen dizkioten beste batzuk, edo bere jardueraren eremuan agintzen zaizkionak».</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azaroaren 5ean</w:t>
      </w:r>
    </w:p>
    <w:p>
      <w:pPr>
        <w:pStyle w:val="0"/>
        <w:suppressAutoHyphens w:val="false"/>
        <w:rPr>
          <w:rStyle w:val="1"/>
        </w:rPr>
      </w:pPr>
      <w:r>
        <w:rPr>
          <w:rStyle w:val="1"/>
        </w:rPr>
        <w:t xml:space="preserve">Lurraldearen Antolamenduko, Etxebizitzako, Paisaiako eta Proiektu Estrategikoetako kontseilaria: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