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20 de enero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los pasos a dar ante el recurso interpuesto frente a algunos preceptos de la Ley Foral navarra del Fuero Nuevo, formulada por el Ilmo. Sr. D. Ramón Alzórriz Goñi.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20 de enero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Ramón Alzórriz Goñi, Portavoz del Grupo Parlamentario Partido Socialista de Navarra, al amparo de lo establecido en el Reglamento de la Cámara, formula a la Presidenta del Gobierno Navarra para su contestación en el Pleno del próximo 23 de enero de 2020 la siguiente pregunta oral.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¿Cuáles son los pasos que va a dar el Gobierno de Navarra ante el recurso interpuesto frente a algunos preceptos de la Ley Foral navarra del Fuero Nuevo?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16 de enero de 2020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Ramón Alzórriz Goñi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