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ekainaren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Miren Aranoa Astigarraga andreak aurkeztutako galdera, jakitekoa ea Sarrigurengo BHI eraikitzea eta irekitzea egiaz zertan den.</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ekainaren 11n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EH Bildu-Nafarroa talde parlamentarioko foru parlamentari Miren Aranoa Astigarraga andreak, Legebiltzarreko Erregelamenduan ezarritakoaren babesean, honako galdera hau egiten du, Nafarroako Gobernuko Hezkuntzako kontseilari María Solana Arana andreak Osoko Bilkuran ahoz erantzun dezan:</w:t>
      </w:r>
    </w:p>
    <w:p>
      <w:pPr>
        <w:pStyle w:val="0"/>
        <w:suppressAutoHyphens w:val="false"/>
        <w:rPr>
          <w:rStyle w:val="1"/>
        </w:rPr>
      </w:pPr>
      <w:r>
        <w:rPr>
          <w:rStyle w:val="1"/>
        </w:rPr>
        <w:t xml:space="preserve">Sarrigurengo Derrigorrezko Bigarren Hezkuntzako institutu bat hezkuntza-arloko erabateko lehentasuna da 20.000tik gora biztanle eta Haur Hezkuntzako eta Lehen Hezkuntzako bi ikastetxe dituen herri batean. Herrian aspalditik eskatzen ari dira BHI bat, eta Udalez gaindiko plan sektorialean jasota dago. Baina gaur egun gauzatu gabe dago oraindik, ildo horretan urrats garrantzitsuak egin badira ere.</w:t>
      </w:r>
    </w:p>
    <w:p>
      <w:pPr>
        <w:pStyle w:val="0"/>
        <w:suppressAutoHyphens w:val="false"/>
        <w:rPr>
          <w:rStyle w:val="1"/>
        </w:rPr>
      </w:pPr>
      <w:r>
        <w:rPr>
          <w:rStyle w:val="1"/>
        </w:rPr>
        <w:t xml:space="preserve">2017ko urtarrilaren 31n egindako osoko bilkuran Eguesibarko Udalak onetsi zuen presako izaerarekin lagatzea Sarrigurengo BHIa eraikitzeko lurzatia, hura 2018ko irailean irekitzea ahalbidetze aldera.</w:t>
      </w:r>
    </w:p>
    <w:p>
      <w:pPr>
        <w:pStyle w:val="0"/>
        <w:suppressAutoHyphens w:val="false"/>
        <w:rPr>
          <w:rStyle w:val="1"/>
        </w:rPr>
      </w:pPr>
      <w:r>
        <w:rPr>
          <w:rStyle w:val="1"/>
        </w:rPr>
        <w:t xml:space="preserve">2017ko azaroan eta 2018ko otsailean egindako bilkuretan Hezkuntza Departamentuak Udalari jakinarazi zion obren exekuzioa atzeratzen zela eta 2019ko Aste Santuaren ondotik irekitzea aurreikusten zela. Halaber, Hezkuntza Departamentuak bere gain hartzen du institutua modu administratiboan sortzeko konpromisoa, halako moduz non Sarrigurengo ikasleak unitate berezietan taldekatuko baitira eta, era horretan, BHI berria irekitzen denean Sarrigurenera joateko aukera izanen baitute.</w:t>
      </w:r>
    </w:p>
    <w:p>
      <w:pPr>
        <w:pStyle w:val="0"/>
        <w:suppressAutoHyphens w:val="false"/>
        <w:rPr>
          <w:rStyle w:val="1"/>
        </w:rPr>
      </w:pPr>
      <w:r>
        <w:rPr>
          <w:rStyle w:val="1"/>
        </w:rPr>
        <w:t xml:space="preserve">2018ko maiatzean Udalak informazioa eskatu zion Departamentuari, institutua eraikitzeko tramiteen gainekoa. Hezkuntzako Departamentuaren erantzunean berriro atzeratzen zen BHIaren irekiera, 2019-2020 ikasturtera; eta gainera, Mendillorriko Institutuko zuzendaritzak txosten negatiboa eman ondoren, erabaki zuen Sarrigurengo egitura administratiboa ez sortzea eta ikasleak Mendillorriko zentroan sartzea.</w:t>
      </w:r>
    </w:p>
    <w:p>
      <w:pPr>
        <w:pStyle w:val="0"/>
        <w:suppressAutoHyphens w:val="false"/>
        <w:rPr>
          <w:rStyle w:val="1"/>
        </w:rPr>
      </w:pPr>
      <w:r>
        <w:rPr>
          <w:rStyle w:val="1"/>
        </w:rPr>
        <w:t xml:space="preserve">Informazio horrek Eguesibarko Udaleko taldeen artean ez ezik bertako biztanleengan ere sortutako kezka eta haserrea ikusirik, talde parlamentario honek honako hau jakin nahi du:</w:t>
      </w:r>
    </w:p>
    <w:p>
      <w:pPr>
        <w:pStyle w:val="0"/>
        <w:suppressAutoHyphens w:val="false"/>
        <w:rPr>
          <w:rStyle w:val="1"/>
        </w:rPr>
      </w:pPr>
      <w:r>
        <w:rPr>
          <w:rStyle w:val="1"/>
        </w:rPr>
        <w:t xml:space="preserve">Zertan da, egiaz, Sarrigurengo BHIaren eraikitzea eta irekitzea, eta zein urrats egiten ari dira edo aurreikusi dira, aipatu zentroak dagokion egitura administratiboa izanen duela bermatzeko?</w:t>
      </w:r>
    </w:p>
    <w:p>
      <w:pPr>
        <w:pStyle w:val="0"/>
        <w:suppressAutoHyphens w:val="false"/>
        <w:rPr>
          <w:rStyle w:val="1"/>
        </w:rPr>
      </w:pPr>
      <w:r>
        <w:rPr>
          <w:rStyle w:val="1"/>
        </w:rPr>
        <w:t xml:space="preserve">Iruñean, 2018ko ekainaren 4an</w:t>
      </w:r>
    </w:p>
    <w:p>
      <w:pPr>
        <w:pStyle w:val="0"/>
        <w:suppressAutoHyphens w:val="false"/>
        <w:rPr>
          <w:rStyle w:val="1"/>
        </w:rPr>
      </w:pPr>
      <w:r>
        <w:rPr>
          <w:rStyle w:val="1"/>
        </w:rPr>
        <w:t xml:space="preserve">Foru parlamentaria: Miren Aranoa Astigarraga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