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vertedero de Góngora, formulada por la Ilma. Sra. D.ª M.ª Concepción Ruiz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M.ª Concepción Ruiz López, adscrita al Grupo Parlamentario Partido Socialista de Navarra, al amparo de lo establecido en el Reglamento de la Cámara, formula a la Consejera de Desarrollo Rural, Medio Ambiente y Administración Local,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actualidad el vertedero de Góngora recibe 98.000 toneladas anuales de fracción resto.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Este vertedero tiene previsto su cierre en 2022, según convenio entre la Mancomunidad de la Comarca de Pamplona y el ayuntamiento de Aranguren.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partir de esa fecha, ¿qué intención tiene el Gobierno de Navarra para dar salida a la basura que a día de hoy recibe Góngora?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M.ª Concepción ·Ruiz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