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Victoria Chivite Navascués andreak aurkeztutako gaurkotasun handiko galdera, Hitzarmenaren gaurkotzetik heldu den zenbatekoaren erabilera dela-eta Nafarroako Gobernuak dauzkan lehentasunei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María Chivite Navascués andreak, Legebiltzarreko Erregelamenduak ezarritakoaren babesean, gaurkotasun handiko honako galdera hau egiten du, Nafarroako Gobernuko lehendakariak urtarrilaren 11ko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 Estatuaren zama orokorrei 2015etik 2019ra bitarteko bosturtekoan eginen dien ekarpena gaurkotzeko akordioa iragan abenduaren 27an –asteazkena– itxi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Akordio horri esker, foru gobernuaren aurreikuspenen arabera, Nafarroak 215 milioi euro jasoko ditu doikuntzaren ondorioz, bosturtekoaren oinarri-urtea behin adostuta.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lehentasun dauzka hitzarmenaren gaurkotzetik heldu den zenbatekoaren erabilerari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