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19.999" w:lineRule="exact"/>
        <w:suppressAutoHyphens w:val="false"/>
        <w:rPr>
          <w:rStyle w:val="1"/>
        </w:rPr>
      </w:pPr>
      <w:r>
        <w:rPr>
          <w:rStyle w:val="1"/>
        </w:rPr>
        <w:t xml:space="preserve">Nafarroako Parlamentuko Mahaiak, 2017ko urriaren 2an egindako bilkuran, Eledunen Batzarrari entzun ondoren, erabaki hau hartu zuen, besteak beste:</w:t>
      </w:r>
    </w:p>
    <w:p>
      <w:pPr>
        <w:pStyle w:val="0"/>
        <w:spacing w:after="113.386" w:before="0" w:line="219.999" w:lineRule="exact"/>
        <w:suppressAutoHyphens w:val="false"/>
        <w:rPr>
          <w:rStyle w:val="1"/>
        </w:rPr>
      </w:pPr>
      <w:r>
        <w:rPr>
          <w:rStyle w:val="1"/>
          <w:b w:val="true"/>
        </w:rPr>
        <w:t xml:space="preserve">1. </w:t>
      </w:r>
      <w:r>
        <w:rPr>
          <w:rStyle w:val="1"/>
        </w:rPr>
        <w:t xml:space="preserve">Izapidetzeko onartzea María Luisa De Simón Caballero andreak aurkeztutako galdera, Bardeako Natur Parkean arma errealekin ariketa militarrak egiteari buruzkoa.</w:t>
      </w:r>
    </w:p>
    <w:p>
      <w:pPr>
        <w:pStyle w:val="0"/>
        <w:spacing w:after="113.386" w:before="0" w:line="219.999" w:lineRule="exact"/>
        <w:suppressAutoHyphens w:val="false"/>
        <w:rPr>
          <w:rStyle w:val="1"/>
        </w:rPr>
      </w:pPr>
      <w:r>
        <w:rPr>
          <w:rStyle w:val="1"/>
          <w:b w:val="true"/>
        </w:rPr>
        <w:t xml:space="preserve">2. </w:t>
      </w:r>
      <w:r>
        <w:rPr>
          <w:rStyle w:val="1"/>
        </w:rPr>
        <w:t xml:space="preserve">Nafarroako Parlamentuko Aldizkari Ofizialean argitara dadin agintzea.</w:t>
      </w:r>
    </w:p>
    <w:p>
      <w:pPr>
        <w:pStyle w:val="0"/>
        <w:spacing w:after="113.386" w:before="0" w:line="219.999" w:lineRule="exact"/>
        <w:suppressAutoHyphens w:val="false"/>
        <w:rPr>
          <w:rStyle w:val="1"/>
        </w:rPr>
      </w:pPr>
      <w:r>
        <w:rPr>
          <w:rStyle w:val="1"/>
          <w:b w:val="true"/>
        </w:rPr>
        <w:t xml:space="preserve">3.</w:t>
      </w:r>
      <w:r>
        <w:rPr>
          <w:rStyle w:val="1"/>
        </w:rPr>
        <w:t xml:space="preserve"> Osoko Bilkuran izapidetzea.</w:t>
      </w:r>
    </w:p>
    <w:p>
      <w:pPr>
        <w:pStyle w:val="0"/>
        <w:spacing w:after="113.386" w:before="0" w:line="219.999" w:lineRule="exact"/>
        <w:suppressAutoHyphens w:val="false"/>
        <w:rPr>
          <w:rStyle w:val="1"/>
        </w:rPr>
      </w:pPr>
      <w:r>
        <w:rPr>
          <w:rStyle w:val="1"/>
        </w:rPr>
        <w:t xml:space="preserve">Iruñean, 2017ko urriaren 2an</w:t>
      </w:r>
    </w:p>
    <w:p>
      <w:pPr>
        <w:pStyle w:val="0"/>
        <w:spacing w:after="113.386" w:before="0" w:line="219.999" w:lineRule="exact"/>
        <w:suppressAutoHyphens w:val="false"/>
        <w:rPr>
          <w:rStyle w:val="1"/>
        </w:rPr>
      </w:pPr>
      <w:r>
        <w:rPr>
          <w:rStyle w:val="1"/>
        </w:rPr>
        <w:t xml:space="preserve">Lehendakaria: Ainhoa Aznárez Igarza</w:t>
      </w:r>
    </w:p>
    <w:p>
      <w:pPr>
        <w:pStyle w:val="2"/>
        <w:spacing w:after="113.386" w:before="170.079" w:line="219.999" w:lineRule="exact"/>
        <w:suppressAutoHyphens w:val="false"/>
        <w:rPr/>
      </w:pPr>
      <w:r>
        <w:rPr/>
        <w:t xml:space="preserve">GALDERAREN TESTUA</w:t>
      </w:r>
    </w:p>
    <w:p>
      <w:pPr>
        <w:pStyle w:val="0"/>
        <w:spacing w:after="113.386" w:before="0" w:line="219.999" w:lineRule="exact"/>
        <w:suppressAutoHyphens w:val="false"/>
        <w:rPr>
          <w:rStyle w:val="1"/>
        </w:rPr>
      </w:pPr>
      <w:r>
        <w:rPr>
          <w:rStyle w:val="1"/>
        </w:rPr>
        <w:t xml:space="preserve">Izquierda-Ezkerrako foru parlamentarien elkarteko Marisa de Simón Caballero andreak, Erregelamenduan ezarritakoaren babesean, honako galdera hau aurkezten du, Nafarroako Gobernuak Osoko Bilkuran ahoz erantzun dezan:</w:t>
      </w:r>
    </w:p>
    <w:p>
      <w:pPr>
        <w:pStyle w:val="0"/>
        <w:spacing w:after="113.386" w:before="0" w:line="219.999" w:lineRule="exact"/>
        <w:suppressAutoHyphens w:val="false"/>
        <w:rPr>
          <w:rStyle w:val="1"/>
        </w:rPr>
      </w:pPr>
      <w:r>
        <w:rPr>
          <w:rStyle w:val="1"/>
        </w:rPr>
        <w:t xml:space="preserve">Urriaren 2, 3, 4 eta 5ean, Defentsa Ministerioak iragarri duenez, Bardeako poligono militarrean ariketa militarrak eginen dira, laugarrenez aurten, arma errealak erabilita, “Operación Tormenta” izenekoaren barruan.</w:t>
      </w:r>
    </w:p>
    <w:p>
      <w:pPr>
        <w:pStyle w:val="0"/>
        <w:spacing w:after="113.386" w:before="0" w:line="219.999" w:lineRule="exact"/>
        <w:suppressAutoHyphens w:val="false"/>
        <w:rPr>
          <w:rStyle w:val="1"/>
          <w:spacing w:val="-2.88"/>
        </w:rPr>
      </w:pPr>
      <w:r>
        <w:rPr>
          <w:rStyle w:val="1"/>
          <w:spacing w:val="-2.88"/>
        </w:rPr>
        <w:t xml:space="preserve">Bardea –natur parke bat hartzen duen lurraldea– beste behin izanen da maniobra militarrak egiteko kokalekua, gerrak eta esku-hartze armatuak prestatzera bideratutako ariketak egiteko kokalekua.</w:t>
      </w:r>
    </w:p>
    <w:p>
      <w:pPr>
        <w:pStyle w:val="0"/>
        <w:spacing w:after="113.386" w:before="0" w:line="219.999" w:lineRule="exact"/>
        <w:suppressAutoHyphens w:val="false"/>
        <w:rPr>
          <w:rStyle w:val="1"/>
        </w:rPr>
      </w:pPr>
      <w:r>
        <w:rPr>
          <w:rStyle w:val="1"/>
        </w:rPr>
        <w:t xml:space="preserve">Hori dela eta, hau jakin nahi dugu:</w:t>
      </w:r>
    </w:p>
    <w:p>
      <w:pPr>
        <w:pStyle w:val="0"/>
        <w:spacing w:after="113.386" w:before="0" w:line="219.999" w:lineRule="exact"/>
        <w:suppressAutoHyphens w:val="false"/>
        <w:rPr>
          <w:rStyle w:val="1"/>
        </w:rPr>
      </w:pPr>
      <w:r>
        <w:rPr>
          <w:rStyle w:val="1"/>
        </w:rPr>
        <w:t xml:space="preserve">– Nafarroako Gobernuak zer balorazio egiten du Bardeako Natur Parkea arma errealekin eginiko ariketa militarren kokaleku berriro ere izateari buruz? Nafarroako Gobernuak protesta formalik helaraziko al dio Gobernu zentralari gertakari hauek direla eta?</w:t>
      </w:r>
    </w:p>
    <w:p>
      <w:pPr>
        <w:pStyle w:val="0"/>
        <w:spacing w:after="113.386" w:before="0" w:line="219.999" w:lineRule="exact"/>
        <w:suppressAutoHyphens w:val="false"/>
        <w:rPr>
          <w:rStyle w:val="1"/>
        </w:rPr>
      </w:pPr>
      <w:r>
        <w:rPr>
          <w:rStyle w:val="1"/>
        </w:rPr>
        <w:t xml:space="preserve">Iruñean, 2017ko irailaren 28an</w:t>
      </w:r>
    </w:p>
    <w:p>
      <w:pPr>
        <w:pStyle w:val="0"/>
        <w:spacing w:after="113.386" w:before="0" w:line="219.999" w:lineRule="exact"/>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