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B291" w14:textId="15D3379D" w:rsidR="00BB1F74" w:rsidRDefault="00BB1F74" w:rsidP="00E63F82">
      <w:pPr>
        <w:jc w:val="both"/>
      </w:pPr>
      <w:r>
        <w:t xml:space="preserve">25POR-24</w:t>
      </w:r>
    </w:p>
    <w:p w14:paraId="0A893E5C" w14:textId="34E25348" w:rsidR="00BB1F74" w:rsidRDefault="00BB1F74" w:rsidP="00E63F82">
      <w:pPr>
        <w:jc w:val="both"/>
      </w:pPr>
      <w:r>
        <w:t xml:space="preserve">Nafarroako Alderdi Sozialista talde parlamentarioari atxikitako Ibai Crespo Lunak, Legebiltzarreko Erregelamenduak ezarritakoaren babesean, honako galdera hau egiten du, Kultura, Kirol eta Turismoko kontseilariak Osoko Bilkuran ahoz erantzun dezan:</w:t>
      </w:r>
    </w:p>
    <w:p w14:paraId="78006ACB" w14:textId="0BC7B61F" w:rsidR="00BB1F74" w:rsidRDefault="00BB1F74" w:rsidP="00E63F82">
      <w:pPr>
        <w:jc w:val="both"/>
      </w:pPr>
      <w:r>
        <w:t xml:space="preserve">Exceltur-ek Fitur 2025 azokan azaldu dituen datuen arabera –irabazi asmorik gabeko elkarte hori turismoaren balio-kate osoko enpresarik handienetako 30 enpresak osatzen dute–, Nafarroako turismo-sektorea bere hazkuntza sendotzen ari da.</w:t>
      </w:r>
    </w:p>
    <w:p w14:paraId="17791017" w14:textId="5095DDE4" w:rsidR="00BB1F74" w:rsidRDefault="00BB1F74" w:rsidP="00E63F82">
      <w:pPr>
        <w:jc w:val="both"/>
      </w:pPr>
      <w:r>
        <w:t xml:space="preserve">Exceltur-ek orain dela gutxi ezagutarazitako datuak ikusita, Kultura, Kirol eta Turismo Departamentuak zer balorazio egiten du Nafarroak turismo-merkatuan daukan posizio onari buruz?</w:t>
      </w:r>
    </w:p>
    <w:p w14:paraId="4B030C41" w14:textId="21716D41" w:rsidR="005778F1" w:rsidRDefault="00BB1F74" w:rsidP="00E63F82">
      <w:pPr>
        <w:jc w:val="both"/>
      </w:pPr>
      <w:r>
        <w:t xml:space="preserve">Iruñean, 2025eko urtarrilaren 17an</w:t>
      </w:r>
    </w:p>
    <w:p w14:paraId="13ED037C" w14:textId="70BD9AA3" w:rsidR="00BB1F74" w:rsidRDefault="00BB1F74" w:rsidP="00E63F82">
      <w:pPr>
        <w:jc w:val="both"/>
      </w:pPr>
      <w:r>
        <w:t xml:space="preserve">Foru parlamentaria:</w:t>
      </w:r>
      <w:r>
        <w:t xml:space="preserve"> </w:t>
      </w:r>
      <w:r>
        <w:t xml:space="preserve">Ibai Crespo Luna</w:t>
      </w:r>
    </w:p>
    <w:sectPr w:rsidR="00BB1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74"/>
    <w:rsid w:val="0004082E"/>
    <w:rsid w:val="00085BFB"/>
    <w:rsid w:val="00176970"/>
    <w:rsid w:val="001D286B"/>
    <w:rsid w:val="002B5866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653469"/>
    <w:rsid w:val="006F16DD"/>
    <w:rsid w:val="0072313D"/>
    <w:rsid w:val="008C666C"/>
    <w:rsid w:val="00911504"/>
    <w:rsid w:val="00AE508C"/>
    <w:rsid w:val="00B30E28"/>
    <w:rsid w:val="00B93148"/>
    <w:rsid w:val="00BB1F74"/>
    <w:rsid w:val="00C111F9"/>
    <w:rsid w:val="00C507D2"/>
    <w:rsid w:val="00D10586"/>
    <w:rsid w:val="00E62334"/>
    <w:rsid w:val="00E62EC0"/>
    <w:rsid w:val="00E63F82"/>
    <w:rsid w:val="00E86226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9CD2"/>
  <w15:chartTrackingRefBased/>
  <w15:docId w15:val="{342D0497-60C8-4A7F-BF3A-953C9850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1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1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1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1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1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1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1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1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1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1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1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1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1F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1F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1F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1F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1F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1F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1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1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1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1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1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1F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1F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1F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1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1F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1F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2</cp:revision>
  <dcterms:created xsi:type="dcterms:W3CDTF">2025-01-17T10:46:00Z</dcterms:created>
  <dcterms:modified xsi:type="dcterms:W3CDTF">2025-01-22T13:59:00Z</dcterms:modified>
</cp:coreProperties>
</file>