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0AAA" w14:textId="2F8EDE03" w:rsidR="00611BDF" w:rsidRPr="001B4DFC" w:rsidRDefault="00611BDF" w:rsidP="00611BDF">
      <w:pPr>
        <w:jc w:val="both"/>
        <w:rPr>
          <w:rFonts w:ascii="Calibri" w:hAnsi="Calibri" w:cs="Calibri"/>
          <w:sz w:val="22"/>
          <w:szCs w:val="22"/>
        </w:rPr>
      </w:pPr>
      <w:r w:rsidRPr="001B4DFC">
        <w:rPr>
          <w:rFonts w:ascii="Calibri" w:hAnsi="Calibri" w:cs="Calibri"/>
          <w:sz w:val="22"/>
          <w:szCs w:val="22"/>
        </w:rPr>
        <w:t>Carlos Guzmán Pérez, parlamentario foral del Grupo Parlamentario Contigo Navarra-Zurekin Nafarroa, al amparo de lo que dispone el Reglamento de la Cámara, presenta la siguiente pregunta escrita al Departamento de Memoria y Convivencia, Acción Exterior y Euskera.</w:t>
      </w:r>
    </w:p>
    <w:p w14:paraId="32B89E0E" w14:textId="7F0853B9" w:rsidR="00611BDF" w:rsidRPr="001B4DFC" w:rsidRDefault="00611BDF" w:rsidP="00611BDF">
      <w:pPr>
        <w:jc w:val="both"/>
        <w:rPr>
          <w:rFonts w:ascii="Calibri" w:hAnsi="Calibri" w:cs="Calibri"/>
          <w:sz w:val="22"/>
          <w:szCs w:val="22"/>
        </w:rPr>
      </w:pPr>
      <w:r w:rsidRPr="001B4DFC">
        <w:rPr>
          <w:rFonts w:ascii="Calibri" w:hAnsi="Calibri" w:cs="Calibri"/>
          <w:sz w:val="22"/>
          <w:szCs w:val="22"/>
        </w:rPr>
        <w:t>Ante la publicación de la propuesta de resignificación del monumento “Navarra a sus Muertos en la Cruzada”, acordada por PSN-PSOE, Geroa Bai y EH Bildu:</w:t>
      </w:r>
    </w:p>
    <w:p w14:paraId="6A9AC13C" w14:textId="06912D65" w:rsidR="001B4DFC" w:rsidRPr="001B4DFC" w:rsidRDefault="001B4DFC" w:rsidP="001B4DFC">
      <w:pPr>
        <w:jc w:val="both"/>
        <w:rPr>
          <w:rFonts w:ascii="Calibri" w:hAnsi="Calibri" w:cs="Calibri"/>
          <w:sz w:val="22"/>
          <w:szCs w:val="22"/>
        </w:rPr>
      </w:pPr>
      <w:r w:rsidRPr="001B4DFC">
        <w:rPr>
          <w:rFonts w:ascii="Calibri" w:hAnsi="Calibri" w:cs="Calibri"/>
          <w:sz w:val="22"/>
          <w:szCs w:val="22"/>
        </w:rPr>
        <w:t xml:space="preserve">¿Qué valoración realiza </w:t>
      </w:r>
      <w:r w:rsidR="007375B4">
        <w:rPr>
          <w:rFonts w:ascii="Calibri" w:hAnsi="Calibri" w:cs="Calibri"/>
          <w:sz w:val="22"/>
          <w:szCs w:val="22"/>
        </w:rPr>
        <w:t xml:space="preserve">el </w:t>
      </w:r>
      <w:r w:rsidR="002A0AFC" w:rsidRPr="002A0AFC">
        <w:rPr>
          <w:rFonts w:ascii="Calibri" w:hAnsi="Calibri" w:cs="Calibri"/>
          <w:sz w:val="22"/>
          <w:szCs w:val="22"/>
        </w:rPr>
        <w:t>Instituto Navarro de la Memoria</w:t>
      </w:r>
      <w:r w:rsidR="002A0AFC">
        <w:rPr>
          <w:rFonts w:ascii="Calibri" w:hAnsi="Calibri" w:cs="Calibri"/>
          <w:sz w:val="22"/>
          <w:szCs w:val="22"/>
        </w:rPr>
        <w:t xml:space="preserve"> </w:t>
      </w:r>
      <w:r w:rsidRPr="001B4DFC">
        <w:rPr>
          <w:rFonts w:ascii="Calibri" w:hAnsi="Calibri" w:cs="Calibri"/>
          <w:sz w:val="22"/>
          <w:szCs w:val="22"/>
        </w:rPr>
        <w:t>de que el acuerdo firmado por PSN-PSOE, Geroa Bai y EH Bildu, textualmente señale “ponemos en valor la encomiable labor realizada por las diversas asociaciones memorialistas que comenzaron a actuar para romper el silencio, conocer la verdad y recuperar a sus familiares, sin la cual no hubiera sido posible haber llegado hasta aquí”, y</w:t>
      </w:r>
      <w:r w:rsidR="0035476E">
        <w:rPr>
          <w:rFonts w:ascii="Calibri" w:hAnsi="Calibri" w:cs="Calibri"/>
          <w:sz w:val="22"/>
          <w:szCs w:val="22"/>
        </w:rPr>
        <w:t>,</w:t>
      </w:r>
      <w:r w:rsidRPr="001B4DFC">
        <w:rPr>
          <w:rFonts w:ascii="Calibri" w:hAnsi="Calibri" w:cs="Calibri"/>
          <w:sz w:val="22"/>
          <w:szCs w:val="22"/>
        </w:rPr>
        <w:t xml:space="preserve"> por el contrario</w:t>
      </w:r>
      <w:r w:rsidR="0035476E">
        <w:rPr>
          <w:rFonts w:ascii="Calibri" w:hAnsi="Calibri" w:cs="Calibri"/>
          <w:sz w:val="22"/>
          <w:szCs w:val="22"/>
        </w:rPr>
        <w:t>,</w:t>
      </w:r>
      <w:r w:rsidRPr="001B4DFC">
        <w:rPr>
          <w:rFonts w:ascii="Calibri" w:hAnsi="Calibri" w:cs="Calibri"/>
          <w:sz w:val="22"/>
          <w:szCs w:val="22"/>
        </w:rPr>
        <w:t xml:space="preserve"> ofrezca una propuesta distinta a la demandada de manera unánime por las asociaciones y grupos memorialistas de Navarra?</w:t>
      </w:r>
    </w:p>
    <w:p w14:paraId="43111E92" w14:textId="0E1584F7" w:rsidR="00611BDF" w:rsidRPr="001B4DFC" w:rsidRDefault="00611BDF" w:rsidP="001B4DFC">
      <w:pPr>
        <w:jc w:val="both"/>
        <w:rPr>
          <w:rFonts w:ascii="Calibri" w:hAnsi="Calibri" w:cs="Calibri"/>
          <w:sz w:val="22"/>
          <w:szCs w:val="22"/>
        </w:rPr>
      </w:pPr>
      <w:r w:rsidRPr="001B4DFC">
        <w:rPr>
          <w:rFonts w:ascii="Calibri" w:hAnsi="Calibri" w:cs="Calibri"/>
          <w:sz w:val="22"/>
          <w:szCs w:val="22"/>
        </w:rPr>
        <w:t>Pamplona, 21 de noviembre de 2024</w:t>
      </w:r>
    </w:p>
    <w:p w14:paraId="3F3D7E9B" w14:textId="420762B4" w:rsidR="00611BDF" w:rsidRPr="001B4DFC" w:rsidRDefault="00611BDF" w:rsidP="00611BDF">
      <w:pPr>
        <w:jc w:val="both"/>
        <w:rPr>
          <w:rFonts w:ascii="Calibri" w:hAnsi="Calibri" w:cs="Calibri"/>
          <w:sz w:val="22"/>
          <w:szCs w:val="22"/>
        </w:rPr>
      </w:pPr>
      <w:r w:rsidRPr="001B4DFC">
        <w:rPr>
          <w:rFonts w:ascii="Calibri" w:hAnsi="Calibri" w:cs="Calibri"/>
          <w:sz w:val="22"/>
          <w:szCs w:val="22"/>
        </w:rPr>
        <w:t>El Parlamentario Foral: Carlos Guzmán Pérez</w:t>
      </w:r>
      <w:r w:rsidR="00F5664D">
        <w:rPr>
          <w:rFonts w:ascii="Calibri" w:hAnsi="Calibri" w:cs="Calibri"/>
          <w:sz w:val="22"/>
          <w:szCs w:val="22"/>
        </w:rPr>
        <w:t xml:space="preserve"> </w:t>
      </w:r>
    </w:p>
    <w:sectPr w:rsidR="00611BDF" w:rsidRPr="001B4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DF"/>
    <w:rsid w:val="001B4DFC"/>
    <w:rsid w:val="002A0AFC"/>
    <w:rsid w:val="0035476E"/>
    <w:rsid w:val="003E3E22"/>
    <w:rsid w:val="004153AB"/>
    <w:rsid w:val="005762CC"/>
    <w:rsid w:val="00600DE2"/>
    <w:rsid w:val="00611BDF"/>
    <w:rsid w:val="0066283F"/>
    <w:rsid w:val="007375B4"/>
    <w:rsid w:val="007B214B"/>
    <w:rsid w:val="008D7F85"/>
    <w:rsid w:val="009454BD"/>
    <w:rsid w:val="00A36075"/>
    <w:rsid w:val="00A877BA"/>
    <w:rsid w:val="00B0049F"/>
    <w:rsid w:val="00B44031"/>
    <w:rsid w:val="00C01BD6"/>
    <w:rsid w:val="00D02206"/>
    <w:rsid w:val="00E2340F"/>
    <w:rsid w:val="00E27C3F"/>
    <w:rsid w:val="00E872DF"/>
    <w:rsid w:val="00F33A05"/>
    <w:rsid w:val="00F5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165A"/>
  <w15:chartTrackingRefBased/>
  <w15:docId w15:val="{756DF7AE-BF96-4B4A-8827-D1592AEB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1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1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1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1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1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1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1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1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1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1B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1B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1B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1B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1B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1B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1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1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1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1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1B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1B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1B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1B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1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2024-11-21T17:42:00Z</dcterms:created>
  <dcterms:modified xsi:type="dcterms:W3CDTF">2024-11-26T12:50:00Z</dcterms:modified>
</cp:coreProperties>
</file>