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954C" w14:textId="324A80D5" w:rsidR="00FE45D3" w:rsidRPr="00F446E8" w:rsidRDefault="00F446E8" w:rsidP="00F446E8">
      <w:pPr>
        <w:pStyle w:val="Style"/>
        <w:spacing w:before="100" w:beforeAutospacing="1" w:after="200" w:line="276" w:lineRule="auto"/>
        <w:ind w:rightChars="567" w:right="1247" w:firstLine="567"/>
        <w:rPr>
          <w:rFonts w:ascii="Calibri" w:hAnsi="Calibri" w:cs="Calibri"/>
          <w:sz w:val="22"/>
          <w:szCs w:val="22"/>
        </w:rPr>
      </w:pPr>
      <w:r w:rsidRPr="00F446E8">
        <w:rPr>
          <w:rFonts w:ascii="Calibri" w:hAnsi="Calibri" w:cs="Calibri"/>
          <w:sz w:val="22"/>
          <w:szCs w:val="22"/>
        </w:rPr>
        <w:t>24PES-392</w:t>
      </w:r>
    </w:p>
    <w:p w14:paraId="6160A9AB" w14:textId="77777777" w:rsidR="00F446E8" w:rsidRDefault="00F446E8" w:rsidP="00F446E8">
      <w:pPr>
        <w:pStyle w:val="Style"/>
        <w:spacing w:before="100" w:beforeAutospacing="1" w:after="200" w:line="276" w:lineRule="auto"/>
        <w:ind w:left="567" w:right="567"/>
        <w:jc w:val="both"/>
        <w:textAlignment w:val="baseline"/>
        <w:rPr>
          <w:rFonts w:ascii="Calibri" w:hAnsi="Calibri" w:cs="Calibri"/>
          <w:sz w:val="22"/>
          <w:szCs w:val="22"/>
        </w:rPr>
      </w:pPr>
      <w:r w:rsidRPr="003F46D9">
        <w:rPr>
          <w:rFonts w:ascii="Calibri" w:eastAsia="Arial" w:hAnsi="Calibri" w:cs="Calibri"/>
          <w:sz w:val="22"/>
          <w:szCs w:val="22"/>
        </w:rPr>
        <w:t xml:space="preserve">Doña Yolanda Ibáñez Pérez, miembro de las Cortes de Navarra, adscrita al Grupo Parlamentario de Unión del Pueblo Navarro (UPN), al amparo de lo dispuesto en el Reglamento de la Cámara, presenta la siguiente pregunta escrita al Gobierno de Navarra: </w:t>
      </w:r>
    </w:p>
    <w:p w14:paraId="5D8CD928" w14:textId="3AFCAD88" w:rsidR="00F446E8" w:rsidRPr="00F446E8" w:rsidRDefault="00F446E8" w:rsidP="00F446E8">
      <w:pPr>
        <w:pStyle w:val="Style"/>
        <w:spacing w:before="100" w:beforeAutospacing="1" w:after="200" w:line="276" w:lineRule="auto"/>
        <w:ind w:left="567" w:right="567"/>
        <w:jc w:val="both"/>
        <w:textAlignment w:val="baseline"/>
        <w:rPr>
          <w:rFonts w:ascii="Calibri" w:eastAsia="Arial" w:hAnsi="Calibri" w:cs="Calibri"/>
          <w:sz w:val="22"/>
          <w:szCs w:val="22"/>
        </w:rPr>
      </w:pPr>
      <w:r w:rsidRPr="00F446E8">
        <w:rPr>
          <w:rFonts w:ascii="Calibri" w:eastAsia="Arial" w:hAnsi="Calibri" w:cs="Calibri"/>
          <w:sz w:val="22"/>
          <w:szCs w:val="22"/>
        </w:rPr>
        <w:t>¿Qué plazos y previsiones maneja el Gobierno de Navarra para licitar el primer tramo de la Autovía</w:t>
      </w:r>
      <w:r>
        <w:rPr>
          <w:rFonts w:ascii="Calibri" w:eastAsia="Arial" w:hAnsi="Calibri" w:cs="Calibri"/>
          <w:sz w:val="22"/>
          <w:szCs w:val="22"/>
        </w:rPr>
        <w:t xml:space="preserve"> </w:t>
      </w:r>
      <w:r w:rsidRPr="00F446E8">
        <w:rPr>
          <w:rFonts w:ascii="Calibri" w:eastAsia="Arial" w:hAnsi="Calibri" w:cs="Calibri"/>
          <w:sz w:val="22"/>
          <w:szCs w:val="22"/>
        </w:rPr>
        <w:t xml:space="preserve">A-15, adjudicar y culminar la construcción de la obra? </w:t>
      </w:r>
    </w:p>
    <w:p w14:paraId="18835100" w14:textId="47F5D583" w:rsidR="00F446E8" w:rsidRDefault="00F446E8" w:rsidP="00F446E8">
      <w:pPr>
        <w:pStyle w:val="Style"/>
        <w:spacing w:before="100" w:beforeAutospacing="1" w:after="200" w:line="276" w:lineRule="auto"/>
        <w:ind w:rightChars="567" w:right="1247" w:firstLine="567"/>
        <w:textAlignment w:val="baseline"/>
        <w:rPr>
          <w:rFonts w:ascii="Calibri" w:eastAsia="Arial" w:hAnsi="Calibri" w:cs="Calibri"/>
          <w:sz w:val="22"/>
          <w:szCs w:val="22"/>
        </w:rPr>
      </w:pPr>
      <w:r w:rsidRPr="00F446E8">
        <w:rPr>
          <w:rFonts w:ascii="Calibri" w:eastAsia="Arial" w:hAnsi="Calibri" w:cs="Calibri"/>
          <w:sz w:val="22"/>
          <w:szCs w:val="22"/>
        </w:rPr>
        <w:t xml:space="preserve">Pamplona, 18 de </w:t>
      </w:r>
      <w:r>
        <w:rPr>
          <w:rFonts w:ascii="Calibri" w:eastAsia="Arial" w:hAnsi="Calibri" w:cs="Calibri"/>
          <w:sz w:val="22"/>
          <w:szCs w:val="22"/>
        </w:rPr>
        <w:t>s</w:t>
      </w:r>
      <w:r w:rsidRPr="00F446E8">
        <w:rPr>
          <w:rFonts w:ascii="Calibri" w:eastAsia="Arial" w:hAnsi="Calibri" w:cs="Calibri"/>
          <w:sz w:val="22"/>
          <w:szCs w:val="22"/>
        </w:rPr>
        <w:t>eptiembre de 2024</w:t>
      </w:r>
    </w:p>
    <w:p w14:paraId="76A47DCF" w14:textId="6CBFB93F" w:rsidR="00FE45D3" w:rsidRPr="00F446E8" w:rsidRDefault="00F446E8" w:rsidP="00F446E8">
      <w:pPr>
        <w:pStyle w:val="Style"/>
        <w:spacing w:before="100" w:beforeAutospacing="1" w:after="200" w:line="276" w:lineRule="auto"/>
        <w:ind w:rightChars="567" w:right="1247" w:firstLine="567"/>
        <w:textAlignment w:val="baseline"/>
        <w:rPr>
          <w:rFonts w:ascii="Calibri" w:hAnsi="Calibri" w:cs="Calibri"/>
          <w:sz w:val="22"/>
          <w:szCs w:val="22"/>
        </w:rPr>
      </w:pPr>
      <w:r>
        <w:rPr>
          <w:rFonts w:ascii="Calibri" w:eastAsia="Arial" w:hAnsi="Calibri" w:cs="Calibri"/>
          <w:sz w:val="22"/>
          <w:szCs w:val="22"/>
        </w:rPr>
        <w:t xml:space="preserve">La Parlamentaria Foral: </w:t>
      </w:r>
      <w:r w:rsidRPr="003F46D9">
        <w:rPr>
          <w:rFonts w:ascii="Calibri" w:eastAsia="Arial" w:hAnsi="Calibri" w:cs="Calibri"/>
          <w:sz w:val="22"/>
          <w:szCs w:val="22"/>
        </w:rPr>
        <w:t>Yolanda Ibáñez Pérez</w:t>
      </w:r>
      <w:r w:rsidRPr="00F446E8">
        <w:rPr>
          <w:rFonts w:ascii="Calibri" w:eastAsia="Arial" w:hAnsi="Calibri" w:cs="Calibri"/>
          <w:sz w:val="22"/>
          <w:szCs w:val="22"/>
        </w:rPr>
        <w:t xml:space="preserve"> </w:t>
      </w:r>
    </w:p>
    <w:sectPr w:rsidR="00FE45D3" w:rsidRPr="00F446E8" w:rsidSect="00F446E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5D3"/>
    <w:rsid w:val="008A59DB"/>
    <w:rsid w:val="00F446E8"/>
    <w:rsid w:val="00FE4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2F09"/>
  <w15:docId w15:val="{D41AFAE2-A617-4989-9FB6-A5343975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419</Characters>
  <Application>Microsoft Office Word</Application>
  <DocSecurity>0</DocSecurity>
  <Lines>3</Lines>
  <Paragraphs>1</Paragraphs>
  <ScaleCrop>false</ScaleCrop>
  <Company>HP Inc.</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24PES-392</dc:title>
  <dc:creator>informatica</dc:creator>
  <cp:keywords>CreatedByIRIS_Readiris_17.0</cp:keywords>
  <cp:lastModifiedBy>Mauleón, Fernando</cp:lastModifiedBy>
  <cp:revision>2</cp:revision>
  <dcterms:created xsi:type="dcterms:W3CDTF">2024-09-18T14:42:00Z</dcterms:created>
  <dcterms:modified xsi:type="dcterms:W3CDTF">2024-09-18T14:58:00Z</dcterms:modified>
</cp:coreProperties>
</file>