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41B2F" w14:textId="77777777" w:rsidR="00ED6E35" w:rsidRDefault="00ED6E35" w:rsidP="00ED6E35">
      <w:pPr>
        <w:pStyle w:val="Ttulo2"/>
        <w:spacing w:before="100" w:beforeAutospacing="1" w:after="200" w:line="276" w:lineRule="auto"/>
        <w:ind w:left="0" w:rightChars="567" w:right="1247"/>
        <w:rPr>
          <w:sz w:val="22"/>
          <w:szCs w:val="22"/>
          <w:u w:val="single" w:color="000000"/>
        </w:rPr>
      </w:pPr>
    </w:p>
    <w:p w14:paraId="54CE39E9" w14:textId="7043B6E8" w:rsidR="007B2235" w:rsidRPr="00ED6E35" w:rsidRDefault="00ED6E35" w:rsidP="00ED6E35">
      <w:pPr>
        <w:pStyle w:val="Ttulo2"/>
        <w:spacing w:before="100" w:beforeAutospacing="1" w:after="200" w:line="276" w:lineRule="auto"/>
        <w:ind w:leftChars="567" w:left="1247" w:rightChars="567" w:right="1247"/>
        <w:rPr>
          <w:b w:val="0"/>
          <w:bCs w:val="0"/>
          <w:sz w:val="22"/>
          <w:szCs w:val="22"/>
        </w:rPr>
      </w:pPr>
      <w:r>
        <w:rPr>
          <w:b w:val="0"/>
          <w:sz w:val="22"/>
        </w:rPr>
        <w:t>24PES-333</w:t>
      </w:r>
    </w:p>
    <w:p w14:paraId="21D04DF4" w14:textId="1030E764" w:rsidR="00ED6E35" w:rsidRDefault="00351E26" w:rsidP="00ED6E35">
      <w:pPr>
        <w:pStyle w:val="Textoindependiente"/>
        <w:spacing w:before="100" w:beforeAutospacing="1" w:after="200" w:line="276" w:lineRule="auto"/>
        <w:ind w:leftChars="567" w:left="1247" w:rightChars="567" w:right="1247" w:firstLine="0"/>
        <w:jc w:val="both"/>
        <w:rPr>
          <w:sz w:val="22"/>
          <w:szCs w:val="22"/>
        </w:rPr>
      </w:pPr>
      <w:r>
        <w:rPr>
          <w:sz w:val="22"/>
        </w:rPr>
        <w:t xml:space="preserve">EH Bildu Nafarroa talde parlamentarioko </w:t>
      </w:r>
      <w:r w:rsidR="003C58A0">
        <w:rPr>
          <w:sz w:val="22"/>
        </w:rPr>
        <w:t xml:space="preserve">foru </w:t>
      </w:r>
      <w:r>
        <w:rPr>
          <w:sz w:val="22"/>
        </w:rPr>
        <w:t>parlamentari Eneka Maiz Ulaiarrek, Nafarroako Parlamentuko Erregelamenduaren babesean, honako galdera hau egiten dio Nafarroako Gobernuari, ahoz erantzun dezan:</w:t>
      </w:r>
    </w:p>
    <w:p w14:paraId="143D045B" w14:textId="77777777" w:rsidR="00ED6E35" w:rsidRDefault="00351E26" w:rsidP="00ED6E35">
      <w:pPr>
        <w:pStyle w:val="Textoindependiente"/>
        <w:spacing w:before="100" w:beforeAutospacing="1" w:after="200" w:line="276" w:lineRule="auto"/>
        <w:ind w:leftChars="567" w:left="1247" w:rightChars="567" w:right="1247" w:firstLine="0"/>
        <w:jc w:val="both"/>
        <w:rPr>
          <w:sz w:val="22"/>
          <w:szCs w:val="22"/>
        </w:rPr>
      </w:pPr>
      <w:r>
        <w:rPr>
          <w:sz w:val="22"/>
        </w:rPr>
        <w:t xml:space="preserve">Hezkuntza Departamentuak </w:t>
      </w:r>
      <w:proofErr w:type="spellStart"/>
      <w:r>
        <w:rPr>
          <w:sz w:val="22"/>
        </w:rPr>
        <w:t>Mugairin</w:t>
      </w:r>
      <w:proofErr w:type="spellEnd"/>
      <w:r>
        <w:rPr>
          <w:sz w:val="22"/>
        </w:rPr>
        <w:t xml:space="preserve"> Elizondo Lanbide Eskola berria eraikitzeko obra lizitatu zuen, baina esleitu gabe geratu zen.</w:t>
      </w:r>
    </w:p>
    <w:p w14:paraId="5F0D4AA4" w14:textId="77777777" w:rsidR="00ED6E35" w:rsidRDefault="00351E26" w:rsidP="00ED6E35">
      <w:pPr>
        <w:pStyle w:val="Textoindependiente"/>
        <w:spacing w:before="100" w:beforeAutospacing="1" w:after="200" w:line="276" w:lineRule="auto"/>
        <w:ind w:leftChars="567" w:left="1247" w:rightChars="567" w:right="1247" w:firstLine="0"/>
        <w:jc w:val="both"/>
        <w:rPr>
          <w:sz w:val="22"/>
          <w:szCs w:val="22"/>
        </w:rPr>
      </w:pPr>
      <w:r>
        <w:rPr>
          <w:sz w:val="22"/>
        </w:rPr>
        <w:t>Lizitazio berriari buruzko xehetasunak eskatzen ditut: argitalpen-data, epeak eta baldintzak.</w:t>
      </w:r>
    </w:p>
    <w:p w14:paraId="32E7FE24" w14:textId="77777777" w:rsidR="00ED6E35" w:rsidRDefault="00ED6E35" w:rsidP="00ED6E35">
      <w:pPr>
        <w:pStyle w:val="Textoindependiente"/>
        <w:spacing w:before="100" w:beforeAutospacing="1" w:after="200" w:line="276" w:lineRule="auto"/>
        <w:ind w:leftChars="567" w:left="1247" w:rightChars="567" w:right="1247" w:firstLine="0"/>
        <w:jc w:val="both"/>
        <w:rPr>
          <w:sz w:val="22"/>
          <w:szCs w:val="22"/>
        </w:rPr>
      </w:pPr>
      <w:r>
        <w:rPr>
          <w:rFonts w:asciiTheme="minorHAnsi" w:hAnsiTheme="minorHAnsi"/>
          <w:sz w:val="22"/>
        </w:rPr>
        <w:t>Iruñean, 2024ko uztailaren 1ean</w:t>
      </w:r>
    </w:p>
    <w:p w14:paraId="57EB4711" w14:textId="2DDA8333" w:rsidR="00ED6E35" w:rsidRPr="00ED6E35" w:rsidRDefault="00ED6E35" w:rsidP="00ED6E35">
      <w:pPr>
        <w:pStyle w:val="Textoindependiente"/>
        <w:spacing w:before="100" w:beforeAutospacing="1" w:after="200" w:line="276" w:lineRule="auto"/>
        <w:ind w:leftChars="567" w:left="1247" w:rightChars="567" w:right="1247" w:firstLine="0"/>
        <w:jc w:val="both"/>
        <w:rPr>
          <w:sz w:val="22"/>
          <w:szCs w:val="22"/>
        </w:rPr>
      </w:pPr>
      <w:r>
        <w:rPr>
          <w:rFonts w:asciiTheme="minorHAnsi" w:hAnsiTheme="minorHAnsi"/>
          <w:sz w:val="22"/>
        </w:rPr>
        <w:t>Foru parlamentaria: Eneka Maiz Ulaiar</w:t>
      </w:r>
    </w:p>
    <w:p w14:paraId="78124AF0" w14:textId="77777777" w:rsidR="00ED6E35" w:rsidRDefault="00ED6E35" w:rsidP="00ED6E35">
      <w:pPr>
        <w:spacing w:before="100" w:beforeAutospacing="1" w:after="200" w:line="276" w:lineRule="auto"/>
        <w:ind w:leftChars="567" w:left="1247" w:rightChars="567" w:right="1247"/>
        <w:rPr>
          <w:rFonts w:ascii="Calibri" w:eastAsia="Calibri" w:hAnsi="Calibri" w:cs="Calibri"/>
          <w:b/>
          <w:bCs/>
        </w:rPr>
      </w:pPr>
    </w:p>
    <w:p w14:paraId="70D1CB60" w14:textId="77777777" w:rsidR="00ED6E35" w:rsidRDefault="00ED6E35" w:rsidP="00ED6E35">
      <w:pPr>
        <w:spacing w:before="100" w:beforeAutospacing="1" w:after="200" w:line="276" w:lineRule="auto"/>
        <w:ind w:leftChars="567" w:left="1247" w:rightChars="567" w:right="1247"/>
        <w:rPr>
          <w:rFonts w:ascii="Calibri" w:eastAsia="Calibri" w:hAnsi="Calibri" w:cs="Calibri"/>
          <w:b/>
          <w:bCs/>
        </w:rPr>
      </w:pPr>
    </w:p>
    <w:p w14:paraId="1A18AA2B" w14:textId="77777777" w:rsidR="007B2235" w:rsidRPr="00ED6E35" w:rsidRDefault="007B2235" w:rsidP="00ED6E35">
      <w:pPr>
        <w:spacing w:before="100" w:beforeAutospacing="1" w:after="200" w:line="276" w:lineRule="auto"/>
        <w:ind w:leftChars="567" w:left="1247" w:rightChars="567" w:right="1247"/>
        <w:rPr>
          <w:rFonts w:ascii="Calibri" w:eastAsia="Calibri" w:hAnsi="Calibri" w:cs="Calibri"/>
          <w:b/>
          <w:bCs/>
        </w:rPr>
      </w:pPr>
    </w:p>
    <w:sectPr w:rsidR="007B2235" w:rsidRPr="00ED6E35" w:rsidSect="00ED6E35">
      <w:type w:val="continuous"/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235"/>
    <w:rsid w:val="00293631"/>
    <w:rsid w:val="00351E26"/>
    <w:rsid w:val="003C58A0"/>
    <w:rsid w:val="00747BB2"/>
    <w:rsid w:val="007B2235"/>
    <w:rsid w:val="00AB37C0"/>
    <w:rsid w:val="00ED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8988"/>
  <w15:docId w15:val="{F8A4073A-EC9E-40EF-B1A5-8D2CC528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4638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388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4"/>
      <w:ind w:left="2109" w:firstLine="606"/>
    </w:pPr>
    <w:rPr>
      <w:rFonts w:ascii="Calibri" w:eastAsia="Calibri" w:hAnsi="Calibri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1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427</Characters>
  <Application>Microsoft Office Word</Application>
  <DocSecurity>0</DocSecurity>
  <Lines>53</Lines>
  <Paragraphs>51</Paragraphs>
  <ScaleCrop>false</ScaleCrop>
  <Company>Hewlett-Packard Company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4</cp:revision>
  <dcterms:created xsi:type="dcterms:W3CDTF">2024-07-02T09:26:00Z</dcterms:created>
  <dcterms:modified xsi:type="dcterms:W3CDTF">2024-09-04T07:44:00Z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2024-07-02T00:00:00Z</vt:filetime>
  </property>
</Properties>
</file>