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0E512" w14:textId="77777777" w:rsidR="00735251" w:rsidRPr="006F4F79" w:rsidRDefault="00735251" w:rsidP="00735251">
      <w:pPr>
        <w:pStyle w:val="OFI-TITULO3"/>
      </w:pPr>
      <w:r>
        <w:t>11-24/DEC-00029. Adierazpen instituzionala, zeinaren bidez Nafarroako Parlamentuak bat egiten baitu aurten ere maiatzaren 17ko Homofobiaren, Lesbofobiaren, Bifobiaren eta Transfobiaren Aurkako Nazioarteko Egunarekin</w:t>
      </w:r>
    </w:p>
    <w:p w14:paraId="7640C10C" w14:textId="77777777" w:rsidR="00735251" w:rsidRDefault="00735251" w:rsidP="00735251">
      <w:pPr>
        <w:pStyle w:val="OFICIO-12"/>
      </w:pPr>
      <w:r>
        <w:t>Eledunen Batzarrak onetsi du</w:t>
      </w:r>
    </w:p>
    <w:p w14:paraId="2D3ADD93" w14:textId="77777777" w:rsidR="00735251" w:rsidRDefault="00735251" w:rsidP="00735251">
      <w:pPr>
        <w:pStyle w:val="OFICIO-12"/>
      </w:pPr>
      <w:r>
        <w:t>Nafarroako Parlamentuko Eledunen Batzarrak, 2024ko maiatzaren 13an egindako bilkuran, honako adierazpen hau onetsi zuen:</w:t>
      </w:r>
    </w:p>
    <w:p w14:paraId="46531FC0" w14:textId="77777777" w:rsidR="00735251" w:rsidRPr="00D10C16" w:rsidRDefault="00735251" w:rsidP="00735251">
      <w:pPr>
        <w:pStyle w:val="OFI-TEXTO"/>
      </w:pPr>
      <w:r>
        <w:t>"1. Nafarroako Parlamentuak bat egiten du aurten ere maiatzaren 17ko Homofobiaren, Lesbofobiaren, Bifobiaren eta Transfobiaren Aurkako Nazioarteko Egunarekin.</w:t>
      </w:r>
    </w:p>
    <w:p w14:paraId="7DF5F04C" w14:textId="77777777" w:rsidR="00735251" w:rsidRPr="00D10C16" w:rsidRDefault="00735251" w:rsidP="00735251">
      <w:pPr>
        <w:pStyle w:val="OFI-TEXTO"/>
      </w:pPr>
      <w:r>
        <w:t>2. Nafarroako Parlamentuak LGTBI pertsonen aurkako eraso oro gaitzetsi eta arbuiatzen du eta erakundeetatik gorroto zantzu oro desagerrarazteko eta aniztasunaren errespetua sustatzeko konpromisoa hartzen du.</w:t>
      </w:r>
    </w:p>
    <w:p w14:paraId="5F1094DC" w14:textId="77777777" w:rsidR="00735251" w:rsidRDefault="00735251" w:rsidP="00735251">
      <w:pPr>
        <w:pStyle w:val="OFI-TEXTO"/>
      </w:pPr>
      <w:r>
        <w:t>3. Nafarroako Parlamentuak bere konpromisoa adierazten du LGTBIfobia eta lesbiana, gay, transexual, transgenero, bisexual eta intersexualek pairatzen duten diskriminazioa desagerrarazteko.</w:t>
      </w:r>
    </w:p>
    <w:p w14:paraId="1A2BA280" w14:textId="77777777" w:rsidR="00735251" w:rsidRDefault="00735251" w:rsidP="00735251">
      <w:pPr>
        <w:pStyle w:val="OFI-TEXTO"/>
      </w:pPr>
      <w:r>
        <w:t>4. Nafarroako Parlamentuak sexu-orientazio eta genero-adierazpen guztiekiko tolerantziaren eta errespetuaren alde kontzientziatzeko kanpainak bultzatzen jarraitzeko konpromisoa hartzen du.</w:t>
      </w:r>
    </w:p>
    <w:p w14:paraId="1705D587" w14:textId="0B653B25" w:rsidR="00735251" w:rsidRDefault="00735251" w:rsidP="00735251">
      <w:pPr>
        <w:pStyle w:val="OFI-TEXTO"/>
        <w:spacing w:before="120" w:after="120"/>
      </w:pPr>
      <w:r>
        <w:t>5. Nafarroako Parlamentuak, Homofobiaren, Transfobiaren eta Bifobiaren aurkako Nazioarteko Egunaren karietara, ostadarraren bandera jarriko du bere fatxadan, LGTBI+ pertsonen berdintasun sozialari buruzko 8/2017 Foru Legeak jasotzen duenari jarraikiz</w:t>
      </w:r>
      <w:r w:rsidR="00CE7178">
        <w:t>”</w:t>
      </w:r>
      <w:r>
        <w:t>.</w:t>
      </w:r>
    </w:p>
    <w:p w14:paraId="55DD6B64" w14:textId="77777777" w:rsidR="00735251" w:rsidRDefault="00735251" w:rsidP="00735251">
      <w:pPr>
        <w:pStyle w:val="OFI-FECHA"/>
      </w:pPr>
      <w:r>
        <w:t>Iruñean, 2024ko maiatzaren 13an</w:t>
      </w:r>
    </w:p>
    <w:p w14:paraId="2A6DC2E1" w14:textId="77777777" w:rsidR="00735251" w:rsidRDefault="00735251" w:rsidP="00735251">
      <w:pPr>
        <w:pStyle w:val="OFI-FIRMA3"/>
      </w:pPr>
      <w:r>
        <w:t>Lehendakaria: Unai Hualde Iglesias</w:t>
      </w:r>
    </w:p>
    <w:p w14:paraId="6F2E8415" w14:textId="77777777" w:rsidR="005778F1" w:rsidRDefault="005778F1"/>
    <w:p w14:paraId="6202B9C9" w14:textId="77777777" w:rsidR="00CE7178" w:rsidRDefault="00CE7178"/>
    <w:sectPr w:rsidR="00CE7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51"/>
    <w:rsid w:val="00085BFB"/>
    <w:rsid w:val="00176970"/>
    <w:rsid w:val="002F7EA0"/>
    <w:rsid w:val="003A50E0"/>
    <w:rsid w:val="003F4D21"/>
    <w:rsid w:val="00425A91"/>
    <w:rsid w:val="0045436C"/>
    <w:rsid w:val="005022DF"/>
    <w:rsid w:val="005141D3"/>
    <w:rsid w:val="005778F1"/>
    <w:rsid w:val="0072313D"/>
    <w:rsid w:val="00735251"/>
    <w:rsid w:val="008C666C"/>
    <w:rsid w:val="00911504"/>
    <w:rsid w:val="00B93148"/>
    <w:rsid w:val="00C111F9"/>
    <w:rsid w:val="00C507D2"/>
    <w:rsid w:val="00CE7178"/>
    <w:rsid w:val="00D10586"/>
    <w:rsid w:val="00D541AF"/>
    <w:rsid w:val="00E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6A5A"/>
  <w15:chartTrackingRefBased/>
  <w15:docId w15:val="{9E108C9C-9928-4EF7-AEA4-7DB20F1C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5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5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5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5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5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5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5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5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5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5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52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52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52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52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52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52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5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5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5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52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52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52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5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52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5251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735251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73525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735251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735251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735251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2024-05-15T10:25:00Z</dcterms:created>
  <dcterms:modified xsi:type="dcterms:W3CDTF">2024-05-15T11:21:00Z</dcterms:modified>
</cp:coreProperties>
</file>