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1847" w14:textId="716CB937" w:rsidR="008318E8" w:rsidRPr="00134321" w:rsidRDefault="00E50EF4" w:rsidP="00134321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134321">
        <w:rPr>
          <w:rFonts w:ascii="Calibri" w:hAnsi="Calibri" w:cs="Calibri"/>
          <w:sz w:val="22"/>
          <w:szCs w:val="22"/>
        </w:rPr>
        <w:t>23ITP-13</w:t>
      </w:r>
    </w:p>
    <w:p w14:paraId="644A8704" w14:textId="5FCF8D03" w:rsidR="00134321" w:rsidRDefault="00134321" w:rsidP="0013432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34321">
        <w:rPr>
          <w:rFonts w:ascii="Calibri" w:eastAsia="Arial" w:hAnsi="Calibri" w:cs="Calibri"/>
          <w:sz w:val="22"/>
          <w:szCs w:val="22"/>
        </w:rPr>
        <w:t xml:space="preserve">Don </w:t>
      </w:r>
      <w:r w:rsidRPr="00134321">
        <w:rPr>
          <w:rFonts w:ascii="Calibri" w:eastAsia="Arial" w:hAnsi="Calibri" w:cs="Calibri"/>
          <w:bCs/>
          <w:w w:val="109"/>
          <w:sz w:val="22"/>
          <w:szCs w:val="22"/>
        </w:rPr>
        <w:t>Javier García Jiménez,</w:t>
      </w:r>
      <w:r w:rsidRPr="00134321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  <w:r w:rsidRPr="00134321">
        <w:rPr>
          <w:rFonts w:ascii="Calibri" w:eastAsia="Arial" w:hAnsi="Calibri" w:cs="Calibri"/>
          <w:sz w:val="22"/>
          <w:szCs w:val="22"/>
        </w:rPr>
        <w:t xml:space="preserve">miembro de las Cortes de Navarra, portavoz del Grupo Parlamentario Partido Popular, al amparo de lo dispuesto en el Reglamento de la Cámara, presenta la siguiente </w:t>
      </w:r>
      <w:r w:rsidRPr="00134321">
        <w:rPr>
          <w:rFonts w:ascii="Calibri" w:hAnsi="Calibri" w:cs="Calibri"/>
          <w:bCs/>
          <w:sz w:val="22"/>
          <w:szCs w:val="22"/>
        </w:rPr>
        <w:t>interpelación:</w:t>
      </w:r>
    </w:p>
    <w:p w14:paraId="4FEE4D9B" w14:textId="4E2A788F" w:rsidR="008318E8" w:rsidRPr="00134321" w:rsidRDefault="00134321" w:rsidP="00134321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134321">
        <w:rPr>
          <w:rFonts w:ascii="Calibri" w:hAnsi="Calibri" w:cs="Calibri"/>
          <w:bCs/>
          <w:sz w:val="22"/>
          <w:szCs w:val="22"/>
        </w:rPr>
        <w:t xml:space="preserve">Exposición </w:t>
      </w:r>
      <w:r>
        <w:rPr>
          <w:rFonts w:ascii="Calibri" w:hAnsi="Calibri" w:cs="Calibri"/>
          <w:bCs/>
          <w:sz w:val="22"/>
          <w:szCs w:val="22"/>
        </w:rPr>
        <w:t>d</w:t>
      </w:r>
      <w:r w:rsidRPr="00134321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 xml:space="preserve"> m</w:t>
      </w:r>
      <w:r w:rsidRPr="00134321">
        <w:rPr>
          <w:rFonts w:ascii="Calibri" w:hAnsi="Calibri" w:cs="Calibri"/>
          <w:bCs/>
          <w:sz w:val="22"/>
          <w:szCs w:val="22"/>
        </w:rPr>
        <w:t>otivos</w:t>
      </w:r>
      <w:r>
        <w:rPr>
          <w:rFonts w:ascii="Calibri" w:hAnsi="Calibri" w:cs="Calibri"/>
          <w:bCs/>
          <w:sz w:val="22"/>
          <w:szCs w:val="22"/>
        </w:rPr>
        <w:t>.</w:t>
      </w:r>
      <w:r w:rsidRPr="00134321">
        <w:rPr>
          <w:rFonts w:ascii="Calibri" w:hAnsi="Calibri" w:cs="Calibri"/>
          <w:bCs/>
          <w:sz w:val="22"/>
          <w:szCs w:val="22"/>
        </w:rPr>
        <w:t xml:space="preserve"> </w:t>
      </w:r>
    </w:p>
    <w:p w14:paraId="042412D9" w14:textId="1D5D9B0B" w:rsidR="008318E8" w:rsidRPr="00134321" w:rsidRDefault="00134321" w:rsidP="0013432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34321">
        <w:rPr>
          <w:rFonts w:ascii="Calibri" w:eastAsia="Arial" w:hAnsi="Calibri" w:cs="Calibri"/>
          <w:sz w:val="22"/>
          <w:szCs w:val="22"/>
        </w:rPr>
        <w:t>La educación concertada no obligatoria en Navarra fue elegida, en el curso 2023-2024, por el 33,7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134321">
        <w:rPr>
          <w:rFonts w:ascii="Calibri" w:eastAsia="Arial" w:hAnsi="Calibri" w:cs="Calibri"/>
          <w:sz w:val="22"/>
          <w:szCs w:val="22"/>
        </w:rPr>
        <w:t>% de los alumnos, frente al 64,8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134321">
        <w:rPr>
          <w:rFonts w:ascii="Calibri" w:eastAsia="Arial" w:hAnsi="Calibri" w:cs="Calibri"/>
          <w:sz w:val="22"/>
          <w:szCs w:val="22"/>
        </w:rPr>
        <w:t>% que estudia en centros públicos y el 1,5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134321">
        <w:rPr>
          <w:rFonts w:ascii="Calibri" w:eastAsia="Arial" w:hAnsi="Calibri" w:cs="Calibri"/>
          <w:sz w:val="22"/>
          <w:szCs w:val="22"/>
        </w:rPr>
        <w:t xml:space="preserve">% en centros privados. </w:t>
      </w:r>
    </w:p>
    <w:p w14:paraId="76F3B2A5" w14:textId="77777777" w:rsidR="008318E8" w:rsidRPr="00134321" w:rsidRDefault="00134321" w:rsidP="00134321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134321">
        <w:rPr>
          <w:rFonts w:ascii="Calibri" w:eastAsia="Arial" w:hAnsi="Calibri" w:cs="Calibri"/>
          <w:sz w:val="22"/>
          <w:szCs w:val="22"/>
        </w:rPr>
        <w:t xml:space="preserve">La Comunidad Foral es la segunda comunidad con mayor número de alumnos en centros concertados, solo superada por el País Vasco. </w:t>
      </w:r>
    </w:p>
    <w:p w14:paraId="6F048955" w14:textId="7B262709" w:rsidR="00134321" w:rsidRDefault="00134321" w:rsidP="0013432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34321">
        <w:rPr>
          <w:rFonts w:ascii="Calibri" w:eastAsia="Arial" w:hAnsi="Calibri" w:cs="Calibri"/>
          <w:sz w:val="22"/>
          <w:szCs w:val="22"/>
        </w:rPr>
        <w:t xml:space="preserve">Existe una demanda real en Navarra de este tipo de educación, que presenta unos resultados académicos de los alumnos de la red concertada son mejores que la media nacional, tal y como puede comprobarse en el último </w:t>
      </w:r>
      <w:r w:rsidR="00A4273A">
        <w:rPr>
          <w:rFonts w:ascii="Calibri" w:eastAsia="Arial" w:hAnsi="Calibri" w:cs="Calibri"/>
          <w:sz w:val="22"/>
          <w:szCs w:val="22"/>
        </w:rPr>
        <w:t>i</w:t>
      </w:r>
      <w:r w:rsidRPr="00134321">
        <w:rPr>
          <w:rFonts w:ascii="Calibri" w:eastAsia="Arial" w:hAnsi="Calibri" w:cs="Calibri"/>
          <w:sz w:val="22"/>
          <w:szCs w:val="22"/>
        </w:rPr>
        <w:t xml:space="preserve">nforme PISA 2018. </w:t>
      </w:r>
    </w:p>
    <w:p w14:paraId="429024B6" w14:textId="1A2A978C" w:rsidR="008318E8" w:rsidRPr="00134321" w:rsidRDefault="00134321" w:rsidP="0013432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34321">
        <w:rPr>
          <w:rFonts w:ascii="Calibri" w:eastAsia="Arial" w:hAnsi="Calibri" w:cs="Calibri"/>
          <w:sz w:val="22"/>
          <w:szCs w:val="22"/>
        </w:rPr>
        <w:t xml:space="preserve">Asimismo, la tasa de absentismo o el número de alumnos repetidores son muy reducidos, más aún si se comparan con los de los centros públicos. </w:t>
      </w:r>
    </w:p>
    <w:p w14:paraId="0C1B960E" w14:textId="2F3152F9" w:rsidR="00134321" w:rsidRDefault="00134321" w:rsidP="00134321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134321">
        <w:rPr>
          <w:rFonts w:ascii="Calibri" w:eastAsia="Arial" w:hAnsi="Calibri" w:cs="Calibri"/>
          <w:sz w:val="22"/>
          <w:szCs w:val="22"/>
        </w:rPr>
        <w:t>Por lo tanto, se puede afirmar que la calidad de la educación concertada en Navarra es positiv</w:t>
      </w:r>
      <w:r>
        <w:rPr>
          <w:rFonts w:ascii="Calibri" w:eastAsia="Arial" w:hAnsi="Calibri" w:cs="Calibri"/>
          <w:sz w:val="22"/>
          <w:szCs w:val="22"/>
        </w:rPr>
        <w:t>a.</w:t>
      </w:r>
    </w:p>
    <w:p w14:paraId="7EF2DF8B" w14:textId="47AEB59D" w:rsidR="00134321" w:rsidRDefault="00134321" w:rsidP="00134321">
      <w:pPr>
        <w:pStyle w:val="Style"/>
        <w:spacing w:before="100" w:beforeAutospacing="1" w:after="200" w:line="276" w:lineRule="auto"/>
        <w:ind w:right="24"/>
        <w:textAlignment w:val="baseline"/>
        <w:rPr>
          <w:rFonts w:ascii="Calibri" w:hAnsi="Calibri" w:cs="Calibri"/>
          <w:sz w:val="22"/>
          <w:szCs w:val="22"/>
        </w:rPr>
      </w:pPr>
      <w:r w:rsidRPr="00134321">
        <w:rPr>
          <w:rFonts w:ascii="Calibri" w:eastAsia="Arial" w:hAnsi="Calibri" w:cs="Calibri"/>
          <w:sz w:val="22"/>
          <w:szCs w:val="22"/>
        </w:rPr>
        <w:t>Por todo ello</w:t>
      </w:r>
      <w:r w:rsidR="009A6B90">
        <w:rPr>
          <w:rFonts w:ascii="Calibri" w:eastAsia="Arial" w:hAnsi="Calibri" w:cs="Calibri"/>
          <w:sz w:val="22"/>
          <w:szCs w:val="22"/>
        </w:rPr>
        <w:t>,</w:t>
      </w:r>
      <w:r w:rsidRPr="00134321">
        <w:rPr>
          <w:rFonts w:ascii="Calibri" w:eastAsia="Arial" w:hAnsi="Calibri" w:cs="Calibri"/>
          <w:sz w:val="22"/>
          <w:szCs w:val="22"/>
        </w:rPr>
        <w:t xml:space="preserve"> interpelo al Gobierno de Navarra Sobre la política general que va a llevar a cabo con los conciertos educativos. </w:t>
      </w:r>
    </w:p>
    <w:p w14:paraId="5896DBD7" w14:textId="50203F30" w:rsidR="00134321" w:rsidRDefault="00134321" w:rsidP="00134321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134321">
        <w:rPr>
          <w:rFonts w:ascii="Calibri" w:eastAsia="Arial" w:hAnsi="Calibri" w:cs="Calibri"/>
          <w:sz w:val="22"/>
          <w:szCs w:val="22"/>
        </w:rPr>
        <w:t>Pamplona, a 9 de octubre de 2023</w:t>
      </w:r>
    </w:p>
    <w:p w14:paraId="1B035071" w14:textId="559AACAC" w:rsidR="008318E8" w:rsidRPr="00134321" w:rsidRDefault="00134321" w:rsidP="00134321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portavoz: </w:t>
      </w:r>
      <w:r w:rsidRPr="00134321">
        <w:rPr>
          <w:rFonts w:ascii="Calibri" w:eastAsia="Arial" w:hAnsi="Calibri" w:cs="Calibri"/>
          <w:bCs/>
          <w:w w:val="109"/>
          <w:sz w:val="22"/>
          <w:szCs w:val="22"/>
        </w:rPr>
        <w:t>Javier García Jiménez</w:t>
      </w:r>
    </w:p>
    <w:sectPr w:rsidR="008318E8" w:rsidRPr="00134321">
      <w:type w:val="continuous"/>
      <w:pgSz w:w="11900" w:h="16840"/>
      <w:pgMar w:top="1022" w:right="1695" w:bottom="360" w:left="1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8E8"/>
    <w:rsid w:val="00134321"/>
    <w:rsid w:val="008318E8"/>
    <w:rsid w:val="009A6B90"/>
    <w:rsid w:val="00A4273A"/>
    <w:rsid w:val="00C85F83"/>
    <w:rsid w:val="00D63189"/>
    <w:rsid w:val="00E5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8854"/>
  <w15:docId w15:val="{8A508DAE-F68C-42F3-8782-0E2B2403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1047</Characters>
  <Application>Microsoft Office Word</Application>
  <DocSecurity>0</DocSecurity>
  <Lines>8</Lines>
  <Paragraphs>2</Paragraphs>
  <ScaleCrop>false</ScaleCrop>
  <Company>HP Inc.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23ITP-13</dc:title>
  <dc:creator>informatica</dc:creator>
  <cp:keywords>CreatedByIRIS_Readiris_17.0</cp:keywords>
  <cp:lastModifiedBy>Mauleón, Fernando</cp:lastModifiedBy>
  <cp:revision>7</cp:revision>
  <dcterms:created xsi:type="dcterms:W3CDTF">2023-10-09T09:36:00Z</dcterms:created>
  <dcterms:modified xsi:type="dcterms:W3CDTF">2023-10-17T07:59:00Z</dcterms:modified>
</cp:coreProperties>
</file>