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desgravación fiscal para las artes escénicas y musicales de la Ley Foral 36/2022, de 28 de diciembre, de modificación de diversos impuestos y otras medidas tributarias, presentada por el Ilmo. Sr. D. Carlos Mena Blasco y publicada en el Boletín Oficial del Parlamento de Navarra n.º 15 de 31 de enero de 2023, se tramite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