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algún parque piloto de viviendas protegidas adaptadas domóticamente para personas con discapacidad con mayores necesidades de apoyo,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parque piloto de viviendas protegidas adaptadas domóticamente para personas con discapacidad con mayores necesidades de apoyo?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¿con cuántas viviendas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