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mejorado el programa de detección precoz de metabolopatías congénitas,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mejorado el programa de detección precoz de metabolopatías congénitas?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¿Se han revisado y actualizado los criterios de cribado de acuerdo con la evidencia científica?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