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desgaitasuna baloratzeko arreta goiztiarreko zerbitzuak deszentralizatu eta hurbiltzeari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w:t>
      </w:r>
    </w:p>
    <w:p>
      <w:pPr>
        <w:pStyle w:val="0"/>
        <w:suppressAutoHyphens w:val="false"/>
        <w:rPr>
          <w:rStyle w:val="1"/>
        </w:rPr>
      </w:pPr>
      <w:r>
        <w:rPr>
          <w:rStyle w:val="1"/>
        </w:rPr>
        <w:t xml:space="preserve">1.- Nafarroako 2019-2023 Desgaitasun Plana onetsi zenetik, desgaitasuna baloratzeko arreta goiztiarreko zerbitzuak deszentralizatu eta hurbildu al zaizkie erabiltzaileei oinarrizko osasun barrutietan, bereziki landa eremuan, prozesua azkartze aldera, bereziki gerora etorritako desgaitasunen kasuetan, jarduketa edo laguntza azkar behar dutenean?</w:t>
      </w:r>
    </w:p>
    <w:p>
      <w:pPr>
        <w:pStyle w:val="0"/>
        <w:suppressAutoHyphens w:val="false"/>
        <w:rPr>
          <w:rStyle w:val="1"/>
        </w:rPr>
      </w:pPr>
      <w:r>
        <w:rPr>
          <w:rStyle w:val="1"/>
        </w:rPr>
        <w:t xml:space="preserve">2.- Nola?</w:t>
      </w:r>
    </w:p>
    <w:p>
      <w:pPr>
        <w:pStyle w:val="0"/>
        <w:suppressAutoHyphens w:val="false"/>
        <w:rPr>
          <w:rStyle w:val="1"/>
        </w:rPr>
      </w:pPr>
      <w:r>
        <w:rPr>
          <w:rStyle w:val="1"/>
        </w:rPr>
        <w:t xml:space="preserve">Iruñean, 2022ko abenduaren 2an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