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2022, la Comisión de Universidad, Innovación y Transformación Digital del Parlamento de Navarra acordó que el plazo de presentación de propuestas de resolución al Plan de Ciencia, Tecnología e Innovación de Navarra 2021-2025, publicado en el Boletín Oficial del Parlamento de Navarra núm. 52 de 27 de abril de 2022, </w:t>
      </w:r>
      <w:r>
        <w:rPr>
          <w:rStyle w:val="1"/>
          <w:b w:val="true"/>
        </w:rPr>
        <w:t xml:space="preserve">finalizará el día 8 de junio de 2022 a las 12 horas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