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abril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el Plan Nacional para responder al impacto económico y social de la invasión de Ucrania y las aportaciones realizadas desde la Comunidad Foral de Navarra, formulada por el Ilmo. Sr. D. Ramón Alzórriz Goñi (10-22/POR-00165).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abril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Alzórriz Goñi, portavoz del Grupo Parlamentario Partido Socialista de Navarra, al amparo de lo establecido en el Reglamento de la Cámara, formula la siguiente pregunta oral de máxima actualidad a la Presidenta del Gobierno de Navarra, para su contestación en el Pleno del 7 de abril de 2022,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el Gobierno de Navarra del Plan Nacional del Gobierno de España para responder al impacto económico y social de la invasión de Ucrania, y de las aportaciones al mismo realizadas desde la Comunidad Foral de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4 de abril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