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E2" w:rsidRDefault="00F56D90" w:rsidP="00F56D90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Hona Nafarroako Gobernuko Migrazio Politiketako eta Justiziako kontseilariaren era</w:t>
      </w:r>
      <w:r>
        <w:rPr>
          <w:rFonts w:ascii="Open Sans" w:hAnsi="Open Sans"/>
          <w:sz w:val="22"/>
          <w:szCs w:val="22"/>
        </w:rPr>
        <w:t>n</w:t>
      </w:r>
      <w:r>
        <w:rPr>
          <w:rFonts w:ascii="Open Sans" w:hAnsi="Open Sans"/>
          <w:sz w:val="22"/>
          <w:szCs w:val="22"/>
        </w:rPr>
        <w:t>tzuna, Navarra Suma talde parlamentarioari atxikitako foru parlamentari Jorge Esparza jaunak honako formulazioarekin aurkezturiko idatzizko erantzunerako galderei (10-21/PES-00199) dagokienez:</w:t>
      </w:r>
    </w:p>
    <w:p w:rsidR="00062FC9" w:rsidRPr="00062FC9" w:rsidRDefault="00075B43" w:rsidP="00062FC9">
      <w:pPr>
        <w:autoSpaceDE w:val="0"/>
        <w:autoSpaceDN w:val="0"/>
        <w:adjustRightInd w:val="0"/>
        <w:jc w:val="both"/>
        <w:rPr>
          <w:rFonts w:ascii="Open Sans" w:hAnsi="Open Sans" w:cs="Open Sans"/>
          <w:b/>
          <w:i/>
          <w:sz w:val="21"/>
          <w:szCs w:val="21"/>
        </w:rPr>
      </w:pPr>
      <w:r>
        <w:rPr>
          <w:rFonts w:ascii="Open Sans" w:hAnsi="Open Sans"/>
          <w:b/>
          <w:i/>
          <w:sz w:val="21"/>
          <w:szCs w:val="21"/>
        </w:rPr>
        <w:t xml:space="preserve">1. Nork eta zer irizpideri jarraikiz erabaki du zein 6 herritan ezarriko den </w:t>
      </w:r>
      <w:proofErr w:type="spellStart"/>
      <w:r>
        <w:rPr>
          <w:rFonts w:ascii="Open Sans" w:hAnsi="Open Sans"/>
          <w:b/>
          <w:i/>
          <w:sz w:val="21"/>
          <w:szCs w:val="21"/>
        </w:rPr>
        <w:t>COVIDa</w:t>
      </w:r>
      <w:proofErr w:type="spellEnd"/>
      <w:r>
        <w:rPr>
          <w:rFonts w:ascii="Open Sans" w:hAnsi="Open Sans"/>
          <w:b/>
          <w:i/>
          <w:sz w:val="21"/>
          <w:szCs w:val="21"/>
        </w:rPr>
        <w:t xml:space="preserve"> dela-eta sentsibilizatzeko sarea?</w:t>
      </w:r>
    </w:p>
    <w:p w:rsidR="00062FC9" w:rsidRPr="00062FC9" w:rsidRDefault="00062FC9" w:rsidP="00062FC9">
      <w:pPr>
        <w:autoSpaceDE w:val="0"/>
        <w:autoSpaceDN w:val="0"/>
        <w:adjustRightInd w:val="0"/>
        <w:jc w:val="both"/>
        <w:rPr>
          <w:rFonts w:ascii="Open Sans" w:hAnsi="Open Sans" w:cs="Open Sans"/>
          <w:b/>
          <w:i/>
          <w:sz w:val="21"/>
          <w:szCs w:val="21"/>
        </w:rPr>
      </w:pPr>
      <w:r>
        <w:rPr>
          <w:rFonts w:ascii="Open Sans" w:hAnsi="Open Sans"/>
          <w:b/>
          <w:i/>
          <w:sz w:val="21"/>
          <w:szCs w:val="21"/>
        </w:rPr>
        <w:t>2. Ekimen hori zergatik ez da zabaldu Nafarroako beste eremu batzuetara? Eto</w:t>
      </w:r>
      <w:r>
        <w:rPr>
          <w:rFonts w:ascii="Open Sans" w:hAnsi="Open Sans"/>
          <w:b/>
          <w:i/>
          <w:sz w:val="21"/>
          <w:szCs w:val="21"/>
        </w:rPr>
        <w:t>r</w:t>
      </w:r>
      <w:r>
        <w:rPr>
          <w:rFonts w:ascii="Open Sans" w:hAnsi="Open Sans"/>
          <w:b/>
          <w:i/>
          <w:sz w:val="21"/>
          <w:szCs w:val="21"/>
        </w:rPr>
        <w:t>kizunean egiteko asmorik ba al dago? Hala baldin bada, zer epe darabilzue g</w:t>
      </w:r>
      <w:r>
        <w:rPr>
          <w:rFonts w:ascii="Open Sans" w:hAnsi="Open Sans"/>
          <w:b/>
          <w:i/>
          <w:sz w:val="21"/>
          <w:szCs w:val="21"/>
        </w:rPr>
        <w:t>o</w:t>
      </w:r>
      <w:r>
        <w:rPr>
          <w:rFonts w:ascii="Open Sans" w:hAnsi="Open Sans"/>
          <w:b/>
          <w:i/>
          <w:sz w:val="21"/>
          <w:szCs w:val="21"/>
        </w:rPr>
        <w:t>goan?</w:t>
      </w:r>
    </w:p>
    <w:p w:rsidR="00062FC9" w:rsidRPr="00062FC9" w:rsidRDefault="00062FC9" w:rsidP="00062FC9">
      <w:pPr>
        <w:autoSpaceDE w:val="0"/>
        <w:autoSpaceDN w:val="0"/>
        <w:adjustRightInd w:val="0"/>
        <w:jc w:val="both"/>
        <w:rPr>
          <w:rFonts w:ascii="Open Sans" w:hAnsi="Open Sans" w:cs="Open Sans"/>
          <w:b/>
          <w:i/>
          <w:sz w:val="21"/>
          <w:szCs w:val="21"/>
        </w:rPr>
      </w:pPr>
      <w:r>
        <w:rPr>
          <w:rFonts w:ascii="Open Sans" w:hAnsi="Open Sans"/>
          <w:b/>
          <w:i/>
          <w:sz w:val="21"/>
          <w:szCs w:val="21"/>
        </w:rPr>
        <w:t>3. Nor eta nola arduratu da migratzaileen artean lidertzat hartzen duten pertsona hautatzeaz?</w:t>
      </w:r>
    </w:p>
    <w:p w:rsidR="00062FC9" w:rsidRPr="00062FC9" w:rsidRDefault="00062FC9" w:rsidP="00062FC9">
      <w:pPr>
        <w:autoSpaceDE w:val="0"/>
        <w:autoSpaceDN w:val="0"/>
        <w:adjustRightInd w:val="0"/>
        <w:jc w:val="both"/>
        <w:rPr>
          <w:rFonts w:ascii="Open Sans" w:hAnsi="Open Sans" w:cs="Open Sans"/>
          <w:b/>
          <w:i/>
          <w:sz w:val="21"/>
          <w:szCs w:val="21"/>
        </w:rPr>
      </w:pPr>
      <w:r>
        <w:rPr>
          <w:rFonts w:ascii="Open Sans" w:hAnsi="Open Sans"/>
          <w:b/>
          <w:i/>
          <w:sz w:val="21"/>
          <w:szCs w:val="21"/>
        </w:rPr>
        <w:t>4. Zenbat lider eta zer herrialdetakoak ezarri dira 6 herri horietako bakoitzean?</w:t>
      </w:r>
    </w:p>
    <w:p w:rsidR="00833EE2" w:rsidRDefault="00062FC9" w:rsidP="00062FC9">
      <w:pPr>
        <w:autoSpaceDE w:val="0"/>
        <w:autoSpaceDN w:val="0"/>
        <w:adjustRightInd w:val="0"/>
        <w:jc w:val="both"/>
        <w:rPr>
          <w:rFonts w:ascii="Open Sans" w:hAnsi="Open Sans" w:cs="Open Sans"/>
          <w:b/>
          <w:i/>
          <w:sz w:val="21"/>
          <w:szCs w:val="21"/>
        </w:rPr>
      </w:pPr>
      <w:r>
        <w:rPr>
          <w:rFonts w:ascii="Open Sans" w:hAnsi="Open Sans"/>
          <w:b/>
          <w:i/>
          <w:sz w:val="21"/>
          <w:szCs w:val="21"/>
        </w:rPr>
        <w:t>5. Zer prestakuntza-mota eman zaie tokiko lider horiei? Nork eman du prest</w:t>
      </w:r>
      <w:r>
        <w:rPr>
          <w:rFonts w:ascii="Open Sans" w:hAnsi="Open Sans"/>
          <w:b/>
          <w:i/>
          <w:sz w:val="21"/>
          <w:szCs w:val="21"/>
        </w:rPr>
        <w:t>a</w:t>
      </w:r>
      <w:r>
        <w:rPr>
          <w:rFonts w:ascii="Open Sans" w:hAnsi="Open Sans"/>
          <w:b/>
          <w:i/>
          <w:sz w:val="21"/>
          <w:szCs w:val="21"/>
        </w:rPr>
        <w:t>kuntza hori? Zenbat ordukoa izan da? Zer egunetan eta zer tokitan eman da?</w:t>
      </w:r>
    </w:p>
    <w:p w:rsidR="009741AA" w:rsidRPr="00833EE2" w:rsidRDefault="00963C6A" w:rsidP="00833EE2">
      <w:pPr>
        <w:spacing w:line="360" w:lineRule="auto"/>
        <w:rPr>
          <w:rFonts w:ascii="Open Sans" w:hAnsi="Open Sans" w:cs="Open Sans"/>
          <w:sz w:val="22"/>
        </w:rPr>
      </w:pPr>
      <w:r>
        <w:rPr>
          <w:rFonts w:ascii="Open Sans" w:hAnsi="Open Sans"/>
          <w:sz w:val="22"/>
        </w:rPr>
        <w:t xml:space="preserve">Kontseilariak honako </w:t>
      </w:r>
      <w:r>
        <w:rPr>
          <w:rFonts w:ascii="Open Sans" w:hAnsi="Open Sans"/>
          <w:b/>
          <w:bCs/>
          <w:sz w:val="22"/>
        </w:rPr>
        <w:t>erantzun</w:t>
      </w:r>
      <w:r>
        <w:rPr>
          <w:rFonts w:ascii="Open Sans" w:hAnsi="Open Sans"/>
          <w:sz w:val="22"/>
        </w:rPr>
        <w:t xml:space="preserve"> hau ematen du:</w:t>
      </w:r>
    </w:p>
    <w:p w:rsidR="00062FC9" w:rsidRPr="00062FC9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  <w:r>
        <w:rPr>
          <w:b/>
          <w:sz w:val="24"/>
          <w:szCs w:val="24"/>
        </w:rPr>
        <w:tab/>
      </w:r>
      <w:r>
        <w:rPr>
          <w:rFonts w:ascii="Open Sans" w:hAnsi="Open Sans"/>
        </w:rPr>
        <w:tab/>
        <w:t xml:space="preserve">Migratzaileak COVID-19a dela-eta sentsibilizatzeko sareak Nafarroako Gobernuko Kultura arteko Bitartekaritza eta Esku-hartze Komunitarioaren Zerbitzuaren eta Tuterako Osasun Barrutiaren arteko lankidetzatik sortu den esku-hartze komunitarioko prozedura baten emaitza dira. </w:t>
      </w:r>
    </w:p>
    <w:p w:rsidR="00062FC9" w:rsidRPr="00062FC9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/>
        </w:rPr>
        <w:tab/>
        <w:t>Osasun barruti hori oinarrizko zazpi osasun eskualdek osatzen dute (Tutera bitan banatuta dago: Tutera Ekialdea eta Tutera Mendebaldea), eta horregatik erabaki zen komenigarria zela oinarrizko osasun eskualde bakoitzeko herri bat aukeratzea.</w:t>
      </w:r>
    </w:p>
    <w:p w:rsidR="00062FC9" w:rsidRPr="00062FC9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/>
        </w:rPr>
        <w:tab/>
        <w:t>Oinarrizko eskualde bakoitzaren barruan, atzerritarren kopuruari erreparatuta (Rib</w:t>
      </w:r>
      <w:r>
        <w:rPr>
          <w:rFonts w:ascii="Open Sans" w:hAnsi="Open Sans"/>
        </w:rPr>
        <w:t>a</w:t>
      </w:r>
      <w:r>
        <w:rPr>
          <w:rFonts w:ascii="Open Sans" w:hAnsi="Open Sans"/>
        </w:rPr>
        <w:t>forada), Bitartekaritza Zerbitzuan aurretiaz egindako esku-hartze eskabideei errepar</w:t>
      </w:r>
      <w:r>
        <w:rPr>
          <w:rFonts w:ascii="Open Sans" w:hAnsi="Open Sans"/>
        </w:rPr>
        <w:t>a</w:t>
      </w:r>
      <w:r>
        <w:rPr>
          <w:rFonts w:ascii="Open Sans" w:hAnsi="Open Sans"/>
        </w:rPr>
        <w:t>tuta (</w:t>
      </w:r>
      <w:proofErr w:type="spellStart"/>
      <w:r>
        <w:rPr>
          <w:rFonts w:ascii="Open Sans" w:hAnsi="Open Sans"/>
        </w:rPr>
        <w:t>Castejón</w:t>
      </w:r>
      <w:proofErr w:type="spellEnd"/>
      <w:r>
        <w:rPr>
          <w:rFonts w:ascii="Open Sans" w:hAnsi="Open Sans"/>
        </w:rPr>
        <w:t xml:space="preserve">, Cadreita eta </w:t>
      </w:r>
      <w:proofErr w:type="spellStart"/>
      <w:r>
        <w:rPr>
          <w:rFonts w:ascii="Open Sans" w:hAnsi="Open Sans"/>
        </w:rPr>
        <w:t>Cintruénigo)</w:t>
      </w:r>
      <w:proofErr w:type="spellEnd"/>
      <w:r>
        <w:rPr>
          <w:rFonts w:ascii="Open Sans" w:hAnsi="Open Sans"/>
        </w:rPr>
        <w:t xml:space="preserve"> eta COVID-19aren eraginari erreparatuta (Murchante) hautatu ziren herriak.</w:t>
      </w:r>
    </w:p>
    <w:p w:rsidR="00062FC9" w:rsidRPr="00062FC9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/>
        </w:rPr>
        <w:tab/>
        <w:t xml:space="preserve">Ekimena Tuterako Osasun Barrutira mugatzen da une honetan. Ekimena Nafarroako Gobernuak COVID-19ari aurre egiteko jarduketa </w:t>
      </w:r>
      <w:proofErr w:type="spellStart"/>
      <w:r>
        <w:rPr>
          <w:rFonts w:ascii="Open Sans" w:hAnsi="Open Sans"/>
        </w:rPr>
        <w:t>soziosanitarioak</w:t>
      </w:r>
      <w:proofErr w:type="spellEnd"/>
      <w:r>
        <w:rPr>
          <w:rFonts w:ascii="Open Sans" w:hAnsi="Open Sans"/>
        </w:rPr>
        <w:t xml:space="preserve"> garatzeko Plan Glob</w:t>
      </w:r>
      <w:r>
        <w:rPr>
          <w:rFonts w:ascii="Open Sans" w:hAnsi="Open Sans"/>
        </w:rPr>
        <w:t>a</w:t>
      </w:r>
      <w:r>
        <w:rPr>
          <w:rFonts w:ascii="Open Sans" w:hAnsi="Open Sans"/>
        </w:rPr>
        <w:t>lean sartzen da, Osasunaren Sustapeneko eta Esku-hartze Komunitarioko ekintza-lerro gisa. Xede du migratzaileek gaixotasuna pairatzeko arrisku handiagoa izateko faktore sozial eta kulturalak minimizatzea. Emaitza ona izan dela ikusita, beste eremu batzu</w:t>
      </w:r>
      <w:r>
        <w:rPr>
          <w:rFonts w:ascii="Open Sans" w:hAnsi="Open Sans"/>
        </w:rPr>
        <w:t>e</w:t>
      </w:r>
      <w:r>
        <w:rPr>
          <w:rFonts w:ascii="Open Sans" w:hAnsi="Open Sans"/>
        </w:rPr>
        <w:t>tara eramateko aukera aztertuko da.</w:t>
      </w:r>
    </w:p>
    <w:p w:rsidR="00062FC9" w:rsidRPr="00062FC9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/>
        </w:rPr>
        <w:tab/>
        <w:t>Migratzaileen artean lidertzat hartzen dituzten pertsonak hautatzeko prozesuari d</w:t>
      </w:r>
      <w:r>
        <w:rPr>
          <w:rFonts w:ascii="Open Sans" w:hAnsi="Open Sans"/>
        </w:rPr>
        <w:t>a</w:t>
      </w:r>
      <w:r>
        <w:rPr>
          <w:rFonts w:ascii="Open Sans" w:hAnsi="Open Sans"/>
        </w:rPr>
        <w:t>gokionez esan beharra dago Kultura arteko Bitartekaritza eta Esku-hartze Komunitario</w:t>
      </w:r>
      <w:r>
        <w:rPr>
          <w:rFonts w:ascii="Open Sans" w:hAnsi="Open Sans"/>
        </w:rPr>
        <w:t>a</w:t>
      </w:r>
      <w:r>
        <w:rPr>
          <w:rFonts w:ascii="Open Sans" w:hAnsi="Open Sans"/>
        </w:rPr>
        <w:t>ren Zerbitzuak eskarmentu handia duela eremu horretan eta, hartara, “lider natural</w:t>
      </w:r>
      <w:r>
        <w:rPr>
          <w:rFonts w:ascii="Open Sans" w:hAnsi="Open Sans"/>
        </w:rPr>
        <w:t>a</w:t>
      </w:r>
      <w:r>
        <w:rPr>
          <w:rFonts w:ascii="Open Sans" w:hAnsi="Open Sans"/>
        </w:rPr>
        <w:t xml:space="preserve">ren” profilari egokitzen zaizkion pertsonak dagoeneko aurkitu eta identifikatu dituela. Hortaz, kultura arteko bitartekarien irizpideei jarraikiz egin zen hautaketa.  </w:t>
      </w:r>
    </w:p>
    <w:p w:rsidR="00062FC9" w:rsidRPr="00062FC9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/>
        </w:rPr>
        <w:tab/>
        <w:t>Talde horiek, gainera, ez dira talde itxiak; hartara, kultur edo genero aniztasuna dela-eta profilen bat sartu gabe dagoela detektatuz gero, taldekideen euren bidez, ek</w:t>
      </w:r>
      <w:r>
        <w:rPr>
          <w:rFonts w:ascii="Open Sans" w:hAnsi="Open Sans"/>
        </w:rPr>
        <w:t>i</w:t>
      </w:r>
      <w:r>
        <w:rPr>
          <w:rFonts w:ascii="Open Sans" w:hAnsi="Open Sans"/>
        </w:rPr>
        <w:t>menarekin bat egin dezaketen pertsonak aurkitzen saiatzen dira. Kasu horretan, Bitart</w:t>
      </w:r>
      <w:r>
        <w:rPr>
          <w:rFonts w:ascii="Open Sans" w:hAnsi="Open Sans"/>
        </w:rPr>
        <w:t>e</w:t>
      </w:r>
      <w:r>
        <w:rPr>
          <w:rFonts w:ascii="Open Sans" w:hAnsi="Open Sans"/>
        </w:rPr>
        <w:t>karitza Zerbitzua horiekin harremanetan jartzen da eta parte hartzeko gonbita egiten die, esku-hartze komunitarioko prozedura zertan datzan azaldu ostean.</w:t>
      </w:r>
    </w:p>
    <w:p w:rsidR="00833EE2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/>
        </w:rPr>
        <w:lastRenderedPageBreak/>
        <w:tab/>
        <w:t>Izan ere, arestian emandako arrazoiak direla-eta, taldeen osaera aldatuz joan da proiektuan abian jarri zenez geroztik iragandako</w:t>
      </w:r>
      <w:bookmarkStart w:id="0" w:name="_GoBack"/>
      <w:bookmarkEnd w:id="0"/>
      <w:r>
        <w:rPr>
          <w:rFonts w:ascii="Open Sans" w:hAnsi="Open Sans"/>
        </w:rPr>
        <w:t xml:space="preserve"> hiru hilabete hauetan. Ondoko taulan ikus daiteke talde horien ekainaren 1eko osaera: </w:t>
      </w:r>
    </w:p>
    <w:p w:rsidR="00062FC9" w:rsidRPr="00062FC9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19"/>
        <w:gridCol w:w="224"/>
        <w:gridCol w:w="1783"/>
        <w:gridCol w:w="35"/>
        <w:gridCol w:w="14"/>
        <w:gridCol w:w="149"/>
        <w:gridCol w:w="1811"/>
        <w:gridCol w:w="96"/>
        <w:gridCol w:w="73"/>
        <w:gridCol w:w="1982"/>
      </w:tblGrid>
      <w:tr w:rsidR="00062FC9" w:rsidRPr="00062FC9" w:rsidTr="00116673">
        <w:trPr>
          <w:trHeight w:val="20"/>
        </w:trPr>
        <w:tc>
          <w:tcPr>
            <w:tcW w:w="5000" w:type="pct"/>
            <w:gridSpan w:val="11"/>
            <w:shd w:val="clear" w:color="000000" w:fill="2F75B5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color w:val="FFFFFF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CADREITA TALDEKO KIDEAK</w:t>
            </w:r>
          </w:p>
        </w:tc>
      </w:tr>
      <w:tr w:rsidR="00062FC9" w:rsidRPr="00062FC9" w:rsidTr="00116673">
        <w:trPr>
          <w:trHeight w:val="20"/>
        </w:trPr>
        <w:tc>
          <w:tcPr>
            <w:tcW w:w="1475" w:type="pct"/>
            <w:gridSpan w:val="2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  <w:tc>
          <w:tcPr>
            <w:tcW w:w="1175" w:type="pct"/>
            <w:gridSpan w:val="4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75" w:type="pct"/>
            <w:gridSpan w:val="3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5" w:type="pct"/>
            <w:gridSpan w:val="2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</w:tc>
      </w:tr>
      <w:tr w:rsidR="00062FC9" w:rsidRPr="00062FC9" w:rsidTr="00116673">
        <w:trPr>
          <w:trHeight w:val="20"/>
        </w:trPr>
        <w:tc>
          <w:tcPr>
            <w:tcW w:w="1475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JAIOTERRIA</w:t>
            </w:r>
          </w:p>
        </w:tc>
        <w:tc>
          <w:tcPr>
            <w:tcW w:w="1175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75" w:type="pct"/>
            <w:gridSpan w:val="3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175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475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Maroko</w:t>
            </w:r>
          </w:p>
        </w:tc>
        <w:tc>
          <w:tcPr>
            <w:tcW w:w="1175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5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</w:tr>
      <w:tr w:rsidR="00062FC9" w:rsidRPr="00062FC9" w:rsidTr="00116673">
        <w:trPr>
          <w:trHeight w:val="20"/>
        </w:trPr>
        <w:tc>
          <w:tcPr>
            <w:tcW w:w="1475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NAZIONALITATEA</w:t>
            </w:r>
          </w:p>
        </w:tc>
        <w:tc>
          <w:tcPr>
            <w:tcW w:w="1175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75" w:type="pct"/>
            <w:gridSpan w:val="3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175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475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Maroko</w:t>
            </w:r>
          </w:p>
        </w:tc>
        <w:tc>
          <w:tcPr>
            <w:tcW w:w="1175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5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</w:tr>
      <w:tr w:rsidR="00062FC9" w:rsidRPr="00062FC9" w:rsidTr="00116673">
        <w:trPr>
          <w:trHeight w:val="20"/>
        </w:trPr>
        <w:tc>
          <w:tcPr>
            <w:tcW w:w="1475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Espainia</w:t>
            </w:r>
          </w:p>
        </w:tc>
        <w:tc>
          <w:tcPr>
            <w:tcW w:w="1175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5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062FC9" w:rsidRPr="00062FC9" w:rsidTr="00116673">
        <w:trPr>
          <w:trHeight w:val="20"/>
        </w:trPr>
        <w:tc>
          <w:tcPr>
            <w:tcW w:w="1475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BIZILEKUA</w:t>
            </w:r>
          </w:p>
        </w:tc>
        <w:tc>
          <w:tcPr>
            <w:tcW w:w="1175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75" w:type="pct"/>
            <w:gridSpan w:val="3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175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475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Cadreita</w:t>
            </w:r>
          </w:p>
        </w:tc>
        <w:tc>
          <w:tcPr>
            <w:tcW w:w="1175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5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</w:tr>
      <w:tr w:rsidR="00062FC9" w:rsidRPr="00062FC9" w:rsidTr="00116673">
        <w:trPr>
          <w:trHeight w:val="20"/>
        </w:trPr>
        <w:tc>
          <w:tcPr>
            <w:tcW w:w="1475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ADINA</w:t>
            </w:r>
          </w:p>
        </w:tc>
        <w:tc>
          <w:tcPr>
            <w:tcW w:w="1175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75" w:type="pct"/>
            <w:gridSpan w:val="3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175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70"/>
        </w:trPr>
        <w:tc>
          <w:tcPr>
            <w:tcW w:w="1475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30-44</w:t>
            </w:r>
          </w:p>
        </w:tc>
        <w:tc>
          <w:tcPr>
            <w:tcW w:w="1175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5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</w:tr>
      <w:tr w:rsidR="00062FC9" w:rsidRPr="00062FC9" w:rsidTr="00116673">
        <w:trPr>
          <w:trHeight w:val="20"/>
        </w:trPr>
        <w:tc>
          <w:tcPr>
            <w:tcW w:w="1475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45 -64</w:t>
            </w:r>
          </w:p>
        </w:tc>
        <w:tc>
          <w:tcPr>
            <w:tcW w:w="1175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5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062FC9" w:rsidRPr="00062FC9" w:rsidTr="00116673">
        <w:trPr>
          <w:trHeight w:val="20"/>
        </w:trPr>
        <w:tc>
          <w:tcPr>
            <w:tcW w:w="5000" w:type="pct"/>
            <w:gridSpan w:val="11"/>
            <w:shd w:val="clear" w:color="000000" w:fill="2F75B5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color w:val="FFFFFF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CASTEJÓN TALDEKO KIDEAK</w:t>
            </w:r>
          </w:p>
        </w:tc>
      </w:tr>
      <w:tr w:rsidR="00062FC9" w:rsidRPr="00062FC9" w:rsidTr="00116673">
        <w:trPr>
          <w:trHeight w:val="20"/>
        </w:trPr>
        <w:tc>
          <w:tcPr>
            <w:tcW w:w="1475" w:type="pct"/>
            <w:gridSpan w:val="2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  <w:tc>
          <w:tcPr>
            <w:tcW w:w="1147" w:type="pct"/>
            <w:gridSpan w:val="2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48" w:type="pct"/>
            <w:gridSpan w:val="4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3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</w:tc>
      </w:tr>
      <w:tr w:rsidR="00062FC9" w:rsidRPr="00062FC9" w:rsidTr="00116673">
        <w:trPr>
          <w:trHeight w:val="20"/>
        </w:trPr>
        <w:tc>
          <w:tcPr>
            <w:tcW w:w="1475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JAIOTERRIA</w:t>
            </w:r>
          </w:p>
        </w:tc>
        <w:tc>
          <w:tcPr>
            <w:tcW w:w="1147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48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230" w:type="pct"/>
            <w:gridSpan w:val="3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475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Maroko</w:t>
            </w:r>
          </w:p>
        </w:tc>
        <w:tc>
          <w:tcPr>
            <w:tcW w:w="1147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8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0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</w:tr>
      <w:tr w:rsidR="00062FC9" w:rsidRPr="00062FC9" w:rsidTr="00116673">
        <w:trPr>
          <w:trHeight w:val="20"/>
        </w:trPr>
        <w:tc>
          <w:tcPr>
            <w:tcW w:w="1475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NAZIONALITATEA</w:t>
            </w:r>
          </w:p>
        </w:tc>
        <w:tc>
          <w:tcPr>
            <w:tcW w:w="1147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48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230" w:type="pct"/>
            <w:gridSpan w:val="3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475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Maroko</w:t>
            </w:r>
          </w:p>
        </w:tc>
        <w:tc>
          <w:tcPr>
            <w:tcW w:w="1147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8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0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</w:tr>
      <w:tr w:rsidR="00062FC9" w:rsidRPr="00062FC9" w:rsidTr="00116673">
        <w:trPr>
          <w:trHeight w:val="20"/>
        </w:trPr>
        <w:tc>
          <w:tcPr>
            <w:tcW w:w="1475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Espainia</w:t>
            </w:r>
          </w:p>
        </w:tc>
        <w:tc>
          <w:tcPr>
            <w:tcW w:w="1147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8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062FC9" w:rsidRPr="00062FC9" w:rsidTr="00116673">
        <w:trPr>
          <w:trHeight w:val="20"/>
        </w:trPr>
        <w:tc>
          <w:tcPr>
            <w:tcW w:w="1475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BIZILEKUA</w:t>
            </w:r>
          </w:p>
        </w:tc>
        <w:tc>
          <w:tcPr>
            <w:tcW w:w="1147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48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230" w:type="pct"/>
            <w:gridSpan w:val="3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475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proofErr w:type="spellStart"/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Castejón</w:t>
            </w:r>
            <w:proofErr w:type="spellEnd"/>
          </w:p>
        </w:tc>
        <w:tc>
          <w:tcPr>
            <w:tcW w:w="1147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8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0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</w:tr>
      <w:tr w:rsidR="00062FC9" w:rsidRPr="00062FC9" w:rsidTr="00116673">
        <w:trPr>
          <w:trHeight w:val="20"/>
        </w:trPr>
        <w:tc>
          <w:tcPr>
            <w:tcW w:w="1475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ADINA</w:t>
            </w:r>
          </w:p>
        </w:tc>
        <w:tc>
          <w:tcPr>
            <w:tcW w:w="1147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48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230" w:type="pct"/>
            <w:gridSpan w:val="3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475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30-44</w:t>
            </w:r>
          </w:p>
        </w:tc>
        <w:tc>
          <w:tcPr>
            <w:tcW w:w="1147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8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0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</w:tr>
      <w:tr w:rsidR="00062FC9" w:rsidRPr="00062FC9" w:rsidTr="00116673">
        <w:trPr>
          <w:trHeight w:val="20"/>
        </w:trPr>
        <w:tc>
          <w:tcPr>
            <w:tcW w:w="1475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45 -64</w:t>
            </w:r>
          </w:p>
        </w:tc>
        <w:tc>
          <w:tcPr>
            <w:tcW w:w="1147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8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0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062FC9" w:rsidRPr="00062FC9" w:rsidTr="00116673">
        <w:trPr>
          <w:trHeight w:val="20"/>
        </w:trPr>
        <w:tc>
          <w:tcPr>
            <w:tcW w:w="5000" w:type="pct"/>
            <w:gridSpan w:val="11"/>
            <w:shd w:val="clear" w:color="000000" w:fill="2F75B5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color w:val="FFFFFF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CINTRUÉNIGO TALDEKO KIDEAK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  <w:tc>
          <w:tcPr>
            <w:tcW w:w="1177" w:type="pct"/>
            <w:gridSpan w:val="4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79" w:type="pct"/>
            <w:gridSpan w:val="4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80" w:type="pct"/>
            <w:gridSpan w:val="2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8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JAIOTERRIA</w:t>
            </w:r>
          </w:p>
        </w:tc>
        <w:tc>
          <w:tcPr>
            <w:tcW w:w="1177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79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180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Maroko</w:t>
            </w:r>
          </w:p>
        </w:tc>
        <w:tc>
          <w:tcPr>
            <w:tcW w:w="1177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1177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Senegal</w:t>
            </w:r>
          </w:p>
        </w:tc>
        <w:tc>
          <w:tcPr>
            <w:tcW w:w="1177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NAZIONALITATEA</w:t>
            </w:r>
          </w:p>
        </w:tc>
        <w:tc>
          <w:tcPr>
            <w:tcW w:w="1177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79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180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Espainia</w:t>
            </w:r>
          </w:p>
        </w:tc>
        <w:tc>
          <w:tcPr>
            <w:tcW w:w="1177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Maroko</w:t>
            </w:r>
          </w:p>
        </w:tc>
        <w:tc>
          <w:tcPr>
            <w:tcW w:w="1177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1177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BIZILEKUA</w:t>
            </w:r>
          </w:p>
        </w:tc>
        <w:tc>
          <w:tcPr>
            <w:tcW w:w="1177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79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180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proofErr w:type="spellStart"/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Cintruénigo</w:t>
            </w:r>
            <w:proofErr w:type="spellEnd"/>
          </w:p>
        </w:tc>
        <w:tc>
          <w:tcPr>
            <w:tcW w:w="1177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ADINA</w:t>
            </w:r>
          </w:p>
        </w:tc>
        <w:tc>
          <w:tcPr>
            <w:tcW w:w="1177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79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180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30-44</w:t>
            </w:r>
          </w:p>
        </w:tc>
        <w:tc>
          <w:tcPr>
            <w:tcW w:w="1177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45 -64</w:t>
            </w:r>
          </w:p>
        </w:tc>
        <w:tc>
          <w:tcPr>
            <w:tcW w:w="1177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Ez daki</w:t>
            </w:r>
          </w:p>
        </w:tc>
        <w:tc>
          <w:tcPr>
            <w:tcW w:w="1177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062FC9" w:rsidRPr="00062FC9" w:rsidTr="00116673">
        <w:trPr>
          <w:trHeight w:val="20"/>
        </w:trPr>
        <w:tc>
          <w:tcPr>
            <w:tcW w:w="5000" w:type="pct"/>
            <w:gridSpan w:val="11"/>
            <w:shd w:val="clear" w:color="000000" w:fill="2F75B5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color w:val="FFFFFF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MURCHANTE TALDEKO KIDEAK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  <w:tc>
          <w:tcPr>
            <w:tcW w:w="1177" w:type="pct"/>
            <w:gridSpan w:val="4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79" w:type="pct"/>
            <w:gridSpan w:val="4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80" w:type="pct"/>
            <w:gridSpan w:val="2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JAIOTERRIA</w:t>
            </w:r>
          </w:p>
        </w:tc>
        <w:tc>
          <w:tcPr>
            <w:tcW w:w="1177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79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180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Maroko</w:t>
            </w:r>
          </w:p>
        </w:tc>
        <w:tc>
          <w:tcPr>
            <w:tcW w:w="1177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NAZIONALITATEA</w:t>
            </w:r>
          </w:p>
        </w:tc>
        <w:tc>
          <w:tcPr>
            <w:tcW w:w="1177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79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180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Espainia</w:t>
            </w:r>
          </w:p>
        </w:tc>
        <w:tc>
          <w:tcPr>
            <w:tcW w:w="1177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Maroko</w:t>
            </w:r>
          </w:p>
        </w:tc>
        <w:tc>
          <w:tcPr>
            <w:tcW w:w="1177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0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BIZILEKUA</w:t>
            </w:r>
          </w:p>
        </w:tc>
        <w:tc>
          <w:tcPr>
            <w:tcW w:w="1177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79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180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Murchante</w:t>
            </w:r>
          </w:p>
        </w:tc>
        <w:tc>
          <w:tcPr>
            <w:tcW w:w="1177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ADINA</w:t>
            </w:r>
          </w:p>
        </w:tc>
        <w:tc>
          <w:tcPr>
            <w:tcW w:w="1177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79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180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30-44</w:t>
            </w:r>
          </w:p>
        </w:tc>
        <w:tc>
          <w:tcPr>
            <w:tcW w:w="1177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45 -64</w:t>
            </w:r>
          </w:p>
        </w:tc>
        <w:tc>
          <w:tcPr>
            <w:tcW w:w="1177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062FC9" w:rsidRPr="00062FC9" w:rsidTr="00116673">
        <w:trPr>
          <w:trHeight w:val="20"/>
        </w:trPr>
        <w:tc>
          <w:tcPr>
            <w:tcW w:w="5000" w:type="pct"/>
            <w:gridSpan w:val="11"/>
            <w:shd w:val="clear" w:color="000000" w:fill="2F75B5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color w:val="FFFFFF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RIBAFORADA TALDEKO KIDEAK</w:t>
            </w:r>
          </w:p>
        </w:tc>
      </w:tr>
      <w:tr w:rsidR="00062FC9" w:rsidRPr="00062FC9" w:rsidTr="00116673">
        <w:trPr>
          <w:trHeight w:val="20"/>
        </w:trPr>
        <w:tc>
          <w:tcPr>
            <w:tcW w:w="1603" w:type="pct"/>
            <w:gridSpan w:val="3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  <w:tc>
          <w:tcPr>
            <w:tcW w:w="1132" w:type="pct"/>
            <w:gridSpan w:val="4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2" w:type="pct"/>
            <w:gridSpan w:val="3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3" w:type="pct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</w:tc>
      </w:tr>
      <w:tr w:rsidR="00062FC9" w:rsidRPr="00062FC9" w:rsidTr="00116673">
        <w:trPr>
          <w:trHeight w:val="20"/>
        </w:trPr>
        <w:tc>
          <w:tcPr>
            <w:tcW w:w="1603" w:type="pct"/>
            <w:gridSpan w:val="3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JAIOTERRIA</w:t>
            </w:r>
          </w:p>
        </w:tc>
        <w:tc>
          <w:tcPr>
            <w:tcW w:w="1132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32" w:type="pct"/>
            <w:gridSpan w:val="3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133" w:type="pct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603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Maroko</w:t>
            </w:r>
          </w:p>
        </w:tc>
        <w:tc>
          <w:tcPr>
            <w:tcW w:w="1132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2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062FC9" w:rsidRPr="00062FC9" w:rsidTr="00116673">
        <w:trPr>
          <w:trHeight w:val="20"/>
        </w:trPr>
        <w:tc>
          <w:tcPr>
            <w:tcW w:w="1603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Senegal</w:t>
            </w:r>
          </w:p>
        </w:tc>
        <w:tc>
          <w:tcPr>
            <w:tcW w:w="1132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2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062FC9" w:rsidRPr="00062FC9" w:rsidTr="00116673">
        <w:trPr>
          <w:trHeight w:val="20"/>
        </w:trPr>
        <w:tc>
          <w:tcPr>
            <w:tcW w:w="1603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Bulgaria</w:t>
            </w:r>
          </w:p>
        </w:tc>
        <w:tc>
          <w:tcPr>
            <w:tcW w:w="1132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2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062FC9" w:rsidRPr="00062FC9" w:rsidTr="00116673">
        <w:trPr>
          <w:trHeight w:val="20"/>
        </w:trPr>
        <w:tc>
          <w:tcPr>
            <w:tcW w:w="1603" w:type="pct"/>
            <w:gridSpan w:val="3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NAZIONALITATEA</w:t>
            </w:r>
          </w:p>
        </w:tc>
        <w:tc>
          <w:tcPr>
            <w:tcW w:w="1132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32" w:type="pct"/>
            <w:gridSpan w:val="3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133" w:type="pct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603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Maroko</w:t>
            </w:r>
          </w:p>
        </w:tc>
        <w:tc>
          <w:tcPr>
            <w:tcW w:w="1132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2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062FC9" w:rsidRPr="00062FC9" w:rsidTr="00116673">
        <w:trPr>
          <w:trHeight w:val="20"/>
        </w:trPr>
        <w:tc>
          <w:tcPr>
            <w:tcW w:w="1603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Senegal</w:t>
            </w:r>
          </w:p>
        </w:tc>
        <w:tc>
          <w:tcPr>
            <w:tcW w:w="1132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2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062FC9" w:rsidRPr="00062FC9" w:rsidTr="00116673">
        <w:trPr>
          <w:trHeight w:val="20"/>
        </w:trPr>
        <w:tc>
          <w:tcPr>
            <w:tcW w:w="1603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Bulgaria</w:t>
            </w:r>
          </w:p>
        </w:tc>
        <w:tc>
          <w:tcPr>
            <w:tcW w:w="1132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2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062FC9" w:rsidRPr="00062FC9" w:rsidTr="00116673">
        <w:trPr>
          <w:trHeight w:val="20"/>
        </w:trPr>
        <w:tc>
          <w:tcPr>
            <w:tcW w:w="1603" w:type="pct"/>
            <w:gridSpan w:val="3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BIZILEKUA</w:t>
            </w:r>
          </w:p>
        </w:tc>
        <w:tc>
          <w:tcPr>
            <w:tcW w:w="1132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32" w:type="pct"/>
            <w:gridSpan w:val="3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133" w:type="pct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603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Ribaforada</w:t>
            </w:r>
          </w:p>
        </w:tc>
        <w:tc>
          <w:tcPr>
            <w:tcW w:w="1132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2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</w:tr>
      <w:tr w:rsidR="00062FC9" w:rsidRPr="00062FC9" w:rsidTr="00116673">
        <w:trPr>
          <w:trHeight w:val="20"/>
        </w:trPr>
        <w:tc>
          <w:tcPr>
            <w:tcW w:w="1603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Fustiñana</w:t>
            </w:r>
          </w:p>
        </w:tc>
        <w:tc>
          <w:tcPr>
            <w:tcW w:w="1132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2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062FC9" w:rsidRPr="00062FC9" w:rsidTr="00116673">
        <w:trPr>
          <w:trHeight w:val="20"/>
        </w:trPr>
        <w:tc>
          <w:tcPr>
            <w:tcW w:w="1603" w:type="pct"/>
            <w:gridSpan w:val="3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ADINA</w:t>
            </w:r>
          </w:p>
        </w:tc>
        <w:tc>
          <w:tcPr>
            <w:tcW w:w="1132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32" w:type="pct"/>
            <w:gridSpan w:val="3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133" w:type="pct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603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30-44</w:t>
            </w:r>
          </w:p>
        </w:tc>
        <w:tc>
          <w:tcPr>
            <w:tcW w:w="1132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2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062FC9" w:rsidRPr="00062FC9" w:rsidTr="00116673">
        <w:trPr>
          <w:trHeight w:val="20"/>
        </w:trPr>
        <w:tc>
          <w:tcPr>
            <w:tcW w:w="1603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45 -64</w:t>
            </w:r>
          </w:p>
        </w:tc>
        <w:tc>
          <w:tcPr>
            <w:tcW w:w="1132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2" w:type="pct"/>
            <w:gridSpan w:val="3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</w:tr>
      <w:tr w:rsidR="00062FC9" w:rsidRPr="00062FC9" w:rsidTr="00116673">
        <w:trPr>
          <w:trHeight w:val="20"/>
        </w:trPr>
        <w:tc>
          <w:tcPr>
            <w:tcW w:w="5000" w:type="pct"/>
            <w:gridSpan w:val="11"/>
            <w:shd w:val="clear" w:color="000000" w:fill="2F75B5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color w:val="FFFFFF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TUTERA TALDEKO KIDEAK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  <w:tc>
          <w:tcPr>
            <w:tcW w:w="1178" w:type="pct"/>
            <w:gridSpan w:val="4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79" w:type="pct"/>
            <w:gridSpan w:val="4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79" w:type="pct"/>
            <w:gridSpan w:val="2"/>
            <w:shd w:val="clear" w:color="000000" w:fill="D9E1F2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13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JAIOTERRIA</w:t>
            </w:r>
          </w:p>
        </w:tc>
        <w:tc>
          <w:tcPr>
            <w:tcW w:w="1178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79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179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Brasil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9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Kolonbia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Maroko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Aljeria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9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Senegal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Ukraina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bottom"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2"/>
            <w:shd w:val="clear" w:color="auto" w:fill="auto"/>
            <w:noWrap/>
            <w:vAlign w:val="bottom"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Ekuador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bottom"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2"/>
            <w:shd w:val="clear" w:color="auto" w:fill="auto"/>
            <w:noWrap/>
            <w:vAlign w:val="bottom"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NAZIONALITATEA</w:t>
            </w:r>
          </w:p>
        </w:tc>
        <w:tc>
          <w:tcPr>
            <w:tcW w:w="1178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79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179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Brasil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9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Kolonbia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Maroko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Aljeria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9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Senegal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Espainia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bottom"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9" w:type="pct"/>
            <w:gridSpan w:val="2"/>
            <w:shd w:val="clear" w:color="auto" w:fill="auto"/>
            <w:noWrap/>
            <w:vAlign w:val="bottom"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Ukraina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bottom"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2"/>
            <w:shd w:val="clear" w:color="auto" w:fill="auto"/>
            <w:noWrap/>
            <w:vAlign w:val="bottom"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Ekuador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bottom"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2"/>
            <w:shd w:val="clear" w:color="auto" w:fill="auto"/>
            <w:noWrap/>
            <w:vAlign w:val="bottom"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BIZILEKUA</w:t>
            </w:r>
          </w:p>
        </w:tc>
        <w:tc>
          <w:tcPr>
            <w:tcW w:w="1178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79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179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Tutera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9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ADINA</w:t>
            </w:r>
          </w:p>
        </w:tc>
        <w:tc>
          <w:tcPr>
            <w:tcW w:w="1178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GIZONEZKOAK</w:t>
            </w:r>
          </w:p>
        </w:tc>
        <w:tc>
          <w:tcPr>
            <w:tcW w:w="1179" w:type="pct"/>
            <w:gridSpan w:val="4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EMAKUMEZKOAK</w:t>
            </w:r>
          </w:p>
        </w:tc>
        <w:tc>
          <w:tcPr>
            <w:tcW w:w="1179" w:type="pct"/>
            <w:gridSpan w:val="2"/>
            <w:shd w:val="clear" w:color="000000" w:fill="8EA9DB"/>
            <w:noWrap/>
            <w:vAlign w:val="center"/>
            <w:hideMark/>
          </w:tcPr>
          <w:p w:rsidR="00062FC9" w:rsidRPr="00116673" w:rsidRDefault="00062FC9" w:rsidP="00116673">
            <w:pPr>
              <w:spacing w:before="20" w:after="20"/>
              <w:jc w:val="center"/>
              <w:rPr>
                <w:rFonts w:asciiTheme="minorHAnsi" w:hAnsiTheme="minorHAnsi" w:cs="Open Sans"/>
                <w:b/>
                <w:bCs/>
                <w:sz w:val="18"/>
                <w:szCs w:val="18"/>
              </w:rPr>
            </w:pPr>
            <w:r w:rsidRPr="00116673">
              <w:rPr>
                <w:rFonts w:asciiTheme="minorHAnsi" w:hAnsiTheme="minorHAnsi"/>
                <w:b/>
                <w:bCs/>
                <w:sz w:val="18"/>
                <w:szCs w:val="18"/>
              </w:rPr>
              <w:t>GUZTIRA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center"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18-30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center"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center"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9" w:type="pct"/>
            <w:gridSpan w:val="2"/>
            <w:shd w:val="clear" w:color="auto" w:fill="auto"/>
            <w:noWrap/>
            <w:vAlign w:val="center"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30-44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9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45 -64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9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</w:tr>
      <w:tr w:rsidR="00062FC9" w:rsidRPr="00062FC9" w:rsidTr="00116673">
        <w:trPr>
          <w:trHeight w:val="20"/>
        </w:trPr>
        <w:tc>
          <w:tcPr>
            <w:tcW w:w="1464" w:type="pct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45 -64</w:t>
            </w:r>
          </w:p>
        </w:tc>
        <w:tc>
          <w:tcPr>
            <w:tcW w:w="1178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9" w:type="pct"/>
            <w:gridSpan w:val="4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9" w:type="pct"/>
            <w:gridSpan w:val="2"/>
            <w:shd w:val="clear" w:color="auto" w:fill="auto"/>
            <w:noWrap/>
            <w:vAlign w:val="bottom"/>
            <w:hideMark/>
          </w:tcPr>
          <w:p w:rsidR="00062FC9" w:rsidRPr="00116673" w:rsidRDefault="00062FC9" w:rsidP="00116673">
            <w:pPr>
              <w:spacing w:before="20" w:after="20"/>
              <w:jc w:val="right"/>
              <w:rPr>
                <w:rFonts w:asciiTheme="minorHAnsi" w:hAnsiTheme="minorHAnsi" w:cs="Open Sans"/>
                <w:color w:val="000000"/>
                <w:sz w:val="18"/>
                <w:szCs w:val="18"/>
              </w:rPr>
            </w:pPr>
            <w:r w:rsidRPr="0011667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</w:tbl>
    <w:p w:rsidR="00062FC9" w:rsidRPr="00062FC9" w:rsidRDefault="00062FC9" w:rsidP="00062FC9">
      <w:pPr>
        <w:pStyle w:val="Prrafodelista"/>
        <w:tabs>
          <w:tab w:val="left" w:pos="284"/>
        </w:tabs>
        <w:ind w:left="0"/>
        <w:jc w:val="both"/>
        <w:rPr>
          <w:rFonts w:ascii="Open Sans" w:hAnsi="Open Sans" w:cs="Open Sans"/>
        </w:rPr>
      </w:pPr>
    </w:p>
    <w:p w:rsidR="00062FC9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/>
        </w:rPr>
        <w:tab/>
        <w:t>Jada adierazi denez, etengabe aldatzen diren taldeak dira, eta parte hartzen duten herrietako errealitatea islatzen duen genero nahiz kultur aniztasuna islatu dezaten sai</w:t>
      </w:r>
      <w:r>
        <w:rPr>
          <w:rFonts w:ascii="Open Sans" w:hAnsi="Open Sans"/>
        </w:rPr>
        <w:t>a</w:t>
      </w:r>
      <w:r>
        <w:rPr>
          <w:rFonts w:ascii="Open Sans" w:hAnsi="Open Sans"/>
        </w:rPr>
        <w:t>tzen gara.</w:t>
      </w:r>
    </w:p>
    <w:p w:rsidR="00062FC9" w:rsidRPr="00062FC9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/>
        </w:rPr>
        <w:tab/>
        <w:t xml:space="preserve">Tokiko lider horiei emandako prestakuntzari dagokionez, honako hau adierazi behar da: Talde horiek sortu zirelarik, </w:t>
      </w:r>
      <w:proofErr w:type="spellStart"/>
      <w:r>
        <w:rPr>
          <w:rFonts w:ascii="Open Sans" w:hAnsi="Open Sans"/>
        </w:rPr>
        <w:t>prestakuntza/informazio</w:t>
      </w:r>
      <w:proofErr w:type="spellEnd"/>
      <w:r>
        <w:rPr>
          <w:rFonts w:ascii="Open Sans" w:hAnsi="Open Sans"/>
        </w:rPr>
        <w:t xml:space="preserve"> saio bat egin zen, esku-hartze komunitarioko prozedura azaltzeko eta parte-hartzaileei gaixotasunari, protokolo nahiz neurriei, informazio-iturriei eta sartzeko moduei buruzko prestakuntza arina emateko. Osasun-neurrien aldakortasuna </w:t>
      </w:r>
      <w:proofErr w:type="spellStart"/>
      <w:r>
        <w:rPr>
          <w:rFonts w:ascii="Open Sans" w:hAnsi="Open Sans"/>
        </w:rPr>
        <w:t>aldakortasun</w:t>
      </w:r>
      <w:proofErr w:type="spellEnd"/>
      <w:r>
        <w:rPr>
          <w:rFonts w:ascii="Open Sans" w:hAnsi="Open Sans"/>
        </w:rPr>
        <w:t xml:space="preserve">, saioa COVID-19ari buruzko informazio zehatza lortzeko moduari eta sentsibilizatzeko sareen bidez informazioa partekatzeko eta eskatzeko moduari buruzkoa izan zen batik </w:t>
      </w:r>
      <w:proofErr w:type="spellStart"/>
      <w:r>
        <w:rPr>
          <w:rFonts w:ascii="Open Sans" w:hAnsi="Open Sans"/>
        </w:rPr>
        <w:t>bat</w:t>
      </w:r>
      <w:proofErr w:type="spellEnd"/>
      <w:r>
        <w:rPr>
          <w:rFonts w:ascii="Open Sans" w:hAnsi="Open Sans"/>
        </w:rPr>
        <w:t>.</w:t>
      </w:r>
    </w:p>
    <w:p w:rsidR="00062FC9" w:rsidRPr="00062FC9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/>
        </w:rPr>
        <w:tab/>
        <w:t xml:space="preserve">Saioa Santiago </w:t>
      </w:r>
      <w:proofErr w:type="spellStart"/>
      <w:r>
        <w:rPr>
          <w:rFonts w:ascii="Open Sans" w:hAnsi="Open Sans"/>
        </w:rPr>
        <w:t>Urmenetak</w:t>
      </w:r>
      <w:proofErr w:type="spellEnd"/>
      <w:r>
        <w:rPr>
          <w:rFonts w:ascii="Open Sans" w:hAnsi="Open Sans"/>
        </w:rPr>
        <w:t xml:space="preserve"> (Tuterako Osasun Barrutiko gizarte-langilea) eta </w:t>
      </w:r>
      <w:proofErr w:type="spellStart"/>
      <w:r>
        <w:rPr>
          <w:rFonts w:ascii="Open Sans" w:hAnsi="Open Sans"/>
        </w:rPr>
        <w:t>Moh</w:t>
      </w:r>
      <w:r>
        <w:rPr>
          <w:rFonts w:ascii="Open Sans" w:hAnsi="Open Sans"/>
        </w:rPr>
        <w:t>a</w:t>
      </w:r>
      <w:r>
        <w:rPr>
          <w:rFonts w:ascii="Open Sans" w:hAnsi="Open Sans"/>
        </w:rPr>
        <w:t>med</w:t>
      </w:r>
      <w:proofErr w:type="spellEnd"/>
      <w:r>
        <w:rPr>
          <w:rFonts w:ascii="Open Sans" w:hAnsi="Open Sans"/>
        </w:rPr>
        <w:t xml:space="preserve"> </w:t>
      </w:r>
      <w:proofErr w:type="spellStart"/>
      <w:r>
        <w:rPr>
          <w:rFonts w:ascii="Open Sans" w:hAnsi="Open Sans"/>
        </w:rPr>
        <w:t>Amnayk</w:t>
      </w:r>
      <w:proofErr w:type="spellEnd"/>
      <w:r>
        <w:rPr>
          <w:rFonts w:ascii="Open Sans" w:hAnsi="Open Sans"/>
        </w:rPr>
        <w:t xml:space="preserve"> (Kultura arteko Bitartekaritza eta Esku-hartze Komunitarioaren Zerbitzuko kultura arteko bitartekaria) zuzendu zuten.</w:t>
      </w:r>
    </w:p>
    <w:p w:rsidR="00833EE2" w:rsidRDefault="00062FC9" w:rsidP="00062FC9">
      <w:pPr>
        <w:pStyle w:val="Prrafodelista"/>
        <w:tabs>
          <w:tab w:val="left" w:pos="284"/>
        </w:tabs>
        <w:spacing w:after="120"/>
        <w:ind w:left="0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/>
        </w:rPr>
        <w:tab/>
        <w:t>Saioen iraupena bi ordu ingurukoa izan zen, eta honako toki eta egunetan egin ziren:</w:t>
      </w:r>
    </w:p>
    <w:p w:rsidR="00062FC9" w:rsidRPr="00062FC9" w:rsidRDefault="00062FC9" w:rsidP="00062FC9">
      <w:pPr>
        <w:pStyle w:val="Prrafodelista"/>
        <w:numPr>
          <w:ilvl w:val="0"/>
          <w:numId w:val="22"/>
        </w:numPr>
        <w:tabs>
          <w:tab w:val="left" w:pos="284"/>
        </w:tabs>
        <w:spacing w:after="120" w:line="259" w:lineRule="auto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/>
        </w:rPr>
        <w:t>2021/02/03 Cadreita. Kultur etxea</w:t>
      </w:r>
    </w:p>
    <w:p w:rsidR="00062FC9" w:rsidRPr="00062FC9" w:rsidRDefault="00062FC9" w:rsidP="00062FC9">
      <w:pPr>
        <w:pStyle w:val="Prrafodelista"/>
        <w:numPr>
          <w:ilvl w:val="0"/>
          <w:numId w:val="22"/>
        </w:numPr>
        <w:tabs>
          <w:tab w:val="left" w:pos="284"/>
        </w:tabs>
        <w:spacing w:after="120" w:line="259" w:lineRule="auto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/>
        </w:rPr>
        <w:t xml:space="preserve">2021/02/04 </w:t>
      </w:r>
      <w:proofErr w:type="spellStart"/>
      <w:r>
        <w:rPr>
          <w:rFonts w:ascii="Open Sans" w:hAnsi="Open Sans"/>
        </w:rPr>
        <w:t>Castejón</w:t>
      </w:r>
      <w:proofErr w:type="spellEnd"/>
      <w:r>
        <w:rPr>
          <w:rFonts w:ascii="Open Sans" w:hAnsi="Open Sans"/>
        </w:rPr>
        <w:t>. Kultur etxea</w:t>
      </w:r>
    </w:p>
    <w:p w:rsidR="00062FC9" w:rsidRPr="00062FC9" w:rsidRDefault="00062FC9" w:rsidP="00062FC9">
      <w:pPr>
        <w:pStyle w:val="Prrafodelista"/>
        <w:numPr>
          <w:ilvl w:val="0"/>
          <w:numId w:val="22"/>
        </w:numPr>
        <w:tabs>
          <w:tab w:val="left" w:pos="284"/>
        </w:tabs>
        <w:spacing w:after="120" w:line="259" w:lineRule="auto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/>
        </w:rPr>
        <w:t>2021/02/10 Murchante Gizarte-etxea</w:t>
      </w:r>
    </w:p>
    <w:p w:rsidR="00062FC9" w:rsidRPr="00062FC9" w:rsidRDefault="00062FC9" w:rsidP="00062FC9">
      <w:pPr>
        <w:pStyle w:val="Prrafodelista"/>
        <w:numPr>
          <w:ilvl w:val="0"/>
          <w:numId w:val="22"/>
        </w:numPr>
        <w:tabs>
          <w:tab w:val="left" w:pos="284"/>
        </w:tabs>
        <w:spacing w:after="120" w:line="259" w:lineRule="auto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/>
        </w:rPr>
        <w:t>2021/02/17 Tutera. Lourdes gizarte-etxea</w:t>
      </w:r>
    </w:p>
    <w:p w:rsidR="00062FC9" w:rsidRPr="00062FC9" w:rsidRDefault="00062FC9" w:rsidP="00062FC9">
      <w:pPr>
        <w:pStyle w:val="Prrafodelista"/>
        <w:numPr>
          <w:ilvl w:val="0"/>
          <w:numId w:val="22"/>
        </w:numPr>
        <w:tabs>
          <w:tab w:val="left" w:pos="284"/>
        </w:tabs>
        <w:spacing w:after="120" w:line="259" w:lineRule="auto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/>
        </w:rPr>
        <w:t>2021/03/01 Tutera. Gurutze Gorria</w:t>
      </w:r>
    </w:p>
    <w:p w:rsidR="00062FC9" w:rsidRPr="00062FC9" w:rsidRDefault="00062FC9" w:rsidP="00062FC9">
      <w:pPr>
        <w:pStyle w:val="Prrafodelista"/>
        <w:numPr>
          <w:ilvl w:val="0"/>
          <w:numId w:val="22"/>
        </w:numPr>
        <w:tabs>
          <w:tab w:val="left" w:pos="284"/>
        </w:tabs>
        <w:spacing w:after="120" w:line="259" w:lineRule="auto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/>
        </w:rPr>
        <w:t>2021/03/03 Ribaforada. Kultur etxea</w:t>
      </w:r>
    </w:p>
    <w:p w:rsidR="00833EE2" w:rsidRDefault="00062FC9" w:rsidP="00062FC9">
      <w:pPr>
        <w:pStyle w:val="Prrafodelista"/>
        <w:numPr>
          <w:ilvl w:val="0"/>
          <w:numId w:val="22"/>
        </w:numPr>
        <w:tabs>
          <w:tab w:val="left" w:pos="284"/>
        </w:tabs>
        <w:spacing w:after="120" w:line="259" w:lineRule="auto"/>
        <w:contextualSpacing w:val="0"/>
        <w:jc w:val="both"/>
        <w:rPr>
          <w:rFonts w:ascii="Open Sans" w:hAnsi="Open Sans" w:cs="Open Sans"/>
        </w:rPr>
      </w:pPr>
      <w:r>
        <w:rPr>
          <w:rFonts w:ascii="Open Sans" w:hAnsi="Open Sans"/>
        </w:rPr>
        <w:t xml:space="preserve">2021/03/10 </w:t>
      </w:r>
      <w:proofErr w:type="spellStart"/>
      <w:r>
        <w:rPr>
          <w:rFonts w:ascii="Open Sans" w:hAnsi="Open Sans"/>
        </w:rPr>
        <w:t>Cintruénigo</w:t>
      </w:r>
      <w:proofErr w:type="spellEnd"/>
      <w:r>
        <w:rPr>
          <w:rFonts w:ascii="Open Sans" w:hAnsi="Open Sans"/>
        </w:rPr>
        <w:t>. Udala</w:t>
      </w:r>
    </w:p>
    <w:p w:rsidR="00833EE2" w:rsidRDefault="0066081E" w:rsidP="00062FC9">
      <w:pPr>
        <w:spacing w:after="120"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Hori guztia jakinarazten dizut Nafarroako Parlamentuko Erregelamenduaren 194. artikuluan xedatutakoa betez.</w:t>
      </w:r>
    </w:p>
    <w:p w:rsidR="00833EE2" w:rsidRDefault="00EB72C6" w:rsidP="00CF7CA4">
      <w:pPr>
        <w:tabs>
          <w:tab w:val="left" w:pos="600"/>
        </w:tabs>
        <w:spacing w:line="360" w:lineRule="auto"/>
        <w:jc w:val="center"/>
        <w:rPr>
          <w:rFonts w:ascii="Open Sans" w:hAnsi="Open Sans" w:cs="Open Sans"/>
          <w:sz w:val="22"/>
        </w:rPr>
      </w:pPr>
      <w:r>
        <w:rPr>
          <w:rFonts w:ascii="Open Sans" w:hAnsi="Open Sans"/>
          <w:sz w:val="22"/>
        </w:rPr>
        <w:t>Iruñean, 2021eko ekainaren 17an</w:t>
      </w:r>
    </w:p>
    <w:p w:rsidR="00EB72C6" w:rsidRPr="009C1413" w:rsidRDefault="00833EE2" w:rsidP="00833EE2">
      <w:pPr>
        <w:tabs>
          <w:tab w:val="left" w:pos="600"/>
        </w:tabs>
        <w:jc w:val="center"/>
        <w:rPr>
          <w:rFonts w:ascii="Open Sans" w:hAnsi="Open Sans" w:cs="Open Sans"/>
          <w:sz w:val="22"/>
        </w:rPr>
      </w:pPr>
      <w:r>
        <w:rPr>
          <w:rFonts w:ascii="Open Sans" w:hAnsi="Open Sans"/>
          <w:sz w:val="22"/>
        </w:rPr>
        <w:t>Migrazio Politiketako eta Justiziako kontseilaria: Eduardo Santos Itoiz</w:t>
      </w:r>
    </w:p>
    <w:sectPr w:rsidR="00EB72C6" w:rsidRPr="009C1413" w:rsidSect="00AB5809">
      <w:headerReference w:type="default" r:id="rId9"/>
      <w:headerReference w:type="first" r:id="rId10"/>
      <w:pgSz w:w="11906" w:h="16838"/>
      <w:pgMar w:top="1797" w:right="746" w:bottom="1701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C9" w:rsidRDefault="00062FC9" w:rsidP="000B134F">
      <w:r>
        <w:separator/>
      </w:r>
    </w:p>
  </w:endnote>
  <w:endnote w:type="continuationSeparator" w:id="0">
    <w:p w:rsidR="00062FC9" w:rsidRDefault="00062FC9" w:rsidP="000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C9" w:rsidRDefault="00062FC9" w:rsidP="000B134F">
      <w:r>
        <w:separator/>
      </w:r>
    </w:p>
  </w:footnote>
  <w:footnote w:type="continuationSeparator" w:id="0">
    <w:p w:rsidR="00062FC9" w:rsidRDefault="00062FC9" w:rsidP="000B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C9" w:rsidRPr="007250F0" w:rsidRDefault="00062FC9" w:rsidP="000B134F">
    <w:pPr>
      <w:pStyle w:val="Encabezado"/>
      <w:jc w:val="right"/>
    </w:pPr>
    <w:r>
      <w:t xml:space="preserve">            </w:t>
    </w:r>
  </w:p>
  <w:p w:rsidR="00062FC9" w:rsidRPr="000B134F" w:rsidRDefault="00062FC9" w:rsidP="000B13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C9" w:rsidRPr="007250F0" w:rsidRDefault="00062FC9" w:rsidP="000B134F">
    <w:pPr>
      <w:pStyle w:val="Encabezado"/>
    </w:pPr>
    <w:r>
      <w:t xml:space="preserve">            </w:t>
    </w:r>
  </w:p>
  <w:p w:rsidR="00062FC9" w:rsidRPr="000B134F" w:rsidRDefault="00062FC9" w:rsidP="000B13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48A5"/>
    <w:multiLevelType w:val="hybridMultilevel"/>
    <w:tmpl w:val="6C72E606"/>
    <w:lvl w:ilvl="0" w:tplc="0C0A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1015369A"/>
    <w:multiLevelType w:val="hybridMultilevel"/>
    <w:tmpl w:val="406A94BA"/>
    <w:lvl w:ilvl="0" w:tplc="7916C02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6425B"/>
    <w:multiLevelType w:val="multilevel"/>
    <w:tmpl w:val="DA80E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73DFC"/>
    <w:multiLevelType w:val="hybridMultilevel"/>
    <w:tmpl w:val="661A5C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41DB8"/>
    <w:multiLevelType w:val="hybridMultilevel"/>
    <w:tmpl w:val="88021C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4765834"/>
    <w:multiLevelType w:val="hybridMultilevel"/>
    <w:tmpl w:val="D38C43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354AA"/>
    <w:multiLevelType w:val="hybridMultilevel"/>
    <w:tmpl w:val="AE2093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C7B6A97"/>
    <w:multiLevelType w:val="hybridMultilevel"/>
    <w:tmpl w:val="FB12A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79735C"/>
    <w:multiLevelType w:val="hybridMultilevel"/>
    <w:tmpl w:val="C272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75130"/>
    <w:multiLevelType w:val="hybridMultilevel"/>
    <w:tmpl w:val="C5F4D7A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1F90DDF"/>
    <w:multiLevelType w:val="hybridMultilevel"/>
    <w:tmpl w:val="7B7E2E2E"/>
    <w:lvl w:ilvl="0" w:tplc="FCF882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E6110"/>
    <w:multiLevelType w:val="hybridMultilevel"/>
    <w:tmpl w:val="FCC6C49E"/>
    <w:lvl w:ilvl="0" w:tplc="266E971E">
      <w:start w:val="3"/>
      <w:numFmt w:val="bullet"/>
      <w:lvlText w:val="-"/>
      <w:lvlJc w:val="left"/>
      <w:pPr>
        <w:ind w:left="1069" w:hanging="360"/>
      </w:pPr>
      <w:rPr>
        <w:rFonts w:ascii="Open Sans" w:eastAsia="Times New Roman" w:hAnsi="Open Sans" w:cs="Open Sans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9584868"/>
    <w:multiLevelType w:val="hybridMultilevel"/>
    <w:tmpl w:val="F0B04A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F1967"/>
    <w:multiLevelType w:val="hybridMultilevel"/>
    <w:tmpl w:val="AA8EB25E"/>
    <w:lvl w:ilvl="0" w:tplc="421A3EE8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5A720E1D"/>
    <w:multiLevelType w:val="hybridMultilevel"/>
    <w:tmpl w:val="583A38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265177A"/>
    <w:multiLevelType w:val="hybridMultilevel"/>
    <w:tmpl w:val="66B479CA"/>
    <w:lvl w:ilvl="0" w:tplc="E5EE6A6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052F9"/>
    <w:multiLevelType w:val="hybridMultilevel"/>
    <w:tmpl w:val="DA80EAD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648F0"/>
    <w:multiLevelType w:val="hybridMultilevel"/>
    <w:tmpl w:val="C7349BD4"/>
    <w:lvl w:ilvl="0" w:tplc="52B69E92">
      <w:numFmt w:val="bullet"/>
      <w:lvlText w:val="-"/>
      <w:lvlJc w:val="left"/>
      <w:pPr>
        <w:ind w:left="1776" w:hanging="360"/>
      </w:pPr>
      <w:rPr>
        <w:rFonts w:ascii="Open Sans" w:eastAsia="Calibri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72FE444C"/>
    <w:multiLevelType w:val="hybridMultilevel"/>
    <w:tmpl w:val="9730B9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12BE4"/>
    <w:multiLevelType w:val="hybridMultilevel"/>
    <w:tmpl w:val="E5801E9E"/>
    <w:lvl w:ilvl="0" w:tplc="5344AD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E1E58"/>
    <w:multiLevelType w:val="hybridMultilevel"/>
    <w:tmpl w:val="BDC6DD62"/>
    <w:lvl w:ilvl="0" w:tplc="1C287CA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16"/>
  </w:num>
  <w:num w:numId="7">
    <w:abstractNumId w:val="2"/>
  </w:num>
  <w:num w:numId="8">
    <w:abstractNumId w:val="14"/>
  </w:num>
  <w:num w:numId="9">
    <w:abstractNumId w:val="8"/>
  </w:num>
  <w:num w:numId="10">
    <w:abstractNumId w:val="17"/>
  </w:num>
  <w:num w:numId="11">
    <w:abstractNumId w:val="10"/>
  </w:num>
  <w:num w:numId="12">
    <w:abstractNumId w:val="2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9"/>
  </w:num>
  <w:num w:numId="16">
    <w:abstractNumId w:val="18"/>
  </w:num>
  <w:num w:numId="17">
    <w:abstractNumId w:val="20"/>
  </w:num>
  <w:num w:numId="18">
    <w:abstractNumId w:val="1"/>
  </w:num>
  <w:num w:numId="19">
    <w:abstractNumId w:val="13"/>
  </w:num>
  <w:num w:numId="20">
    <w:abstractNumId w:val="5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A"/>
    <w:rsid w:val="0001759F"/>
    <w:rsid w:val="00051535"/>
    <w:rsid w:val="0005378A"/>
    <w:rsid w:val="00062FC9"/>
    <w:rsid w:val="00075B43"/>
    <w:rsid w:val="00085082"/>
    <w:rsid w:val="00092E70"/>
    <w:rsid w:val="000A6874"/>
    <w:rsid w:val="000A72E0"/>
    <w:rsid w:val="000B134F"/>
    <w:rsid w:val="000E7EF2"/>
    <w:rsid w:val="000F03FA"/>
    <w:rsid w:val="000F12C9"/>
    <w:rsid w:val="000F3232"/>
    <w:rsid w:val="00107AB3"/>
    <w:rsid w:val="00116673"/>
    <w:rsid w:val="001243FC"/>
    <w:rsid w:val="00147CA5"/>
    <w:rsid w:val="00160F8B"/>
    <w:rsid w:val="00175C3E"/>
    <w:rsid w:val="00192F30"/>
    <w:rsid w:val="001A21F1"/>
    <w:rsid w:val="001D1CE8"/>
    <w:rsid w:val="001E0C8A"/>
    <w:rsid w:val="002177DF"/>
    <w:rsid w:val="0022685E"/>
    <w:rsid w:val="00245B54"/>
    <w:rsid w:val="002633B7"/>
    <w:rsid w:val="002C4057"/>
    <w:rsid w:val="002E6952"/>
    <w:rsid w:val="00311D4A"/>
    <w:rsid w:val="00313D7B"/>
    <w:rsid w:val="00326269"/>
    <w:rsid w:val="003462F9"/>
    <w:rsid w:val="00371D69"/>
    <w:rsid w:val="003772CB"/>
    <w:rsid w:val="003877E8"/>
    <w:rsid w:val="00395E8B"/>
    <w:rsid w:val="003B6DAF"/>
    <w:rsid w:val="003C17B3"/>
    <w:rsid w:val="003E2C9C"/>
    <w:rsid w:val="003F1AB3"/>
    <w:rsid w:val="004174F8"/>
    <w:rsid w:val="0041779D"/>
    <w:rsid w:val="00437D18"/>
    <w:rsid w:val="00454498"/>
    <w:rsid w:val="004706A8"/>
    <w:rsid w:val="00475D76"/>
    <w:rsid w:val="00477B4B"/>
    <w:rsid w:val="004A27B7"/>
    <w:rsid w:val="004B454F"/>
    <w:rsid w:val="004D5FF0"/>
    <w:rsid w:val="004E2F57"/>
    <w:rsid w:val="005117B5"/>
    <w:rsid w:val="005176EB"/>
    <w:rsid w:val="005435D3"/>
    <w:rsid w:val="00552955"/>
    <w:rsid w:val="00554595"/>
    <w:rsid w:val="00567DD8"/>
    <w:rsid w:val="0060309E"/>
    <w:rsid w:val="00625678"/>
    <w:rsid w:val="00644E9E"/>
    <w:rsid w:val="0065273E"/>
    <w:rsid w:val="006542EA"/>
    <w:rsid w:val="00655BD9"/>
    <w:rsid w:val="0066081E"/>
    <w:rsid w:val="00680CFC"/>
    <w:rsid w:val="006831E1"/>
    <w:rsid w:val="0068422E"/>
    <w:rsid w:val="006978F3"/>
    <w:rsid w:val="006D56F0"/>
    <w:rsid w:val="00706E7E"/>
    <w:rsid w:val="00714D66"/>
    <w:rsid w:val="00722161"/>
    <w:rsid w:val="007817BA"/>
    <w:rsid w:val="007A0A3F"/>
    <w:rsid w:val="007B14CA"/>
    <w:rsid w:val="007B66EF"/>
    <w:rsid w:val="007D1C3E"/>
    <w:rsid w:val="00811023"/>
    <w:rsid w:val="008240C8"/>
    <w:rsid w:val="00831810"/>
    <w:rsid w:val="00833EE2"/>
    <w:rsid w:val="008709A8"/>
    <w:rsid w:val="008B35E6"/>
    <w:rsid w:val="008C4603"/>
    <w:rsid w:val="008D6C7F"/>
    <w:rsid w:val="008E4CDA"/>
    <w:rsid w:val="0091691F"/>
    <w:rsid w:val="00944F81"/>
    <w:rsid w:val="00963C6A"/>
    <w:rsid w:val="00971557"/>
    <w:rsid w:val="009741AA"/>
    <w:rsid w:val="00987916"/>
    <w:rsid w:val="009A2E78"/>
    <w:rsid w:val="009B0D5B"/>
    <w:rsid w:val="009C1413"/>
    <w:rsid w:val="009F6283"/>
    <w:rsid w:val="00A0232C"/>
    <w:rsid w:val="00A17D4F"/>
    <w:rsid w:val="00A2260F"/>
    <w:rsid w:val="00A32052"/>
    <w:rsid w:val="00A32A0E"/>
    <w:rsid w:val="00A369DE"/>
    <w:rsid w:val="00A44753"/>
    <w:rsid w:val="00A87ECA"/>
    <w:rsid w:val="00AB5809"/>
    <w:rsid w:val="00AE7C83"/>
    <w:rsid w:val="00B41BC2"/>
    <w:rsid w:val="00B6252A"/>
    <w:rsid w:val="00BD326E"/>
    <w:rsid w:val="00BE0647"/>
    <w:rsid w:val="00BE787C"/>
    <w:rsid w:val="00C166E2"/>
    <w:rsid w:val="00C3360F"/>
    <w:rsid w:val="00C349D2"/>
    <w:rsid w:val="00C65F52"/>
    <w:rsid w:val="00C67F55"/>
    <w:rsid w:val="00C7155A"/>
    <w:rsid w:val="00CB5DD5"/>
    <w:rsid w:val="00CE6B14"/>
    <w:rsid w:val="00CF7CA4"/>
    <w:rsid w:val="00D1200F"/>
    <w:rsid w:val="00D14823"/>
    <w:rsid w:val="00D1535B"/>
    <w:rsid w:val="00D30D7D"/>
    <w:rsid w:val="00D50718"/>
    <w:rsid w:val="00D77542"/>
    <w:rsid w:val="00D95CF3"/>
    <w:rsid w:val="00DB0557"/>
    <w:rsid w:val="00DB4AD9"/>
    <w:rsid w:val="00DC39E3"/>
    <w:rsid w:val="00DD4147"/>
    <w:rsid w:val="00DE7968"/>
    <w:rsid w:val="00E166BF"/>
    <w:rsid w:val="00E35AD8"/>
    <w:rsid w:val="00E772BB"/>
    <w:rsid w:val="00EB72C6"/>
    <w:rsid w:val="00EC3581"/>
    <w:rsid w:val="00ED08AF"/>
    <w:rsid w:val="00EE5BE8"/>
    <w:rsid w:val="00F04C90"/>
    <w:rsid w:val="00F15A34"/>
    <w:rsid w:val="00F4578D"/>
    <w:rsid w:val="00F56D90"/>
    <w:rsid w:val="00F8639D"/>
    <w:rsid w:val="00FA0942"/>
    <w:rsid w:val="00FA3CA8"/>
    <w:rsid w:val="00FA6D38"/>
    <w:rsid w:val="00FA799F"/>
    <w:rsid w:val="00FB5F59"/>
    <w:rsid w:val="00FD2D7A"/>
    <w:rsid w:val="00FE0856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8E4C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D41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TextoindependienteCar">
    <w:name w:val="Texto independiente Car"/>
    <w:link w:val="Textoindependiente"/>
    <w:rsid w:val="00EB72C6"/>
    <w:rPr>
      <w:lang w:val="eu-ES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character" w:customStyle="1" w:styleId="highlight">
    <w:name w:val="highlight"/>
    <w:rsid w:val="00C166E2"/>
  </w:style>
  <w:style w:type="paragraph" w:styleId="Prrafodelista">
    <w:name w:val="List Paragraph"/>
    <w:basedOn w:val="Normal"/>
    <w:uiPriority w:val="34"/>
    <w:qFormat/>
    <w:rsid w:val="00C16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2633B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8E4CDA"/>
    <w:rPr>
      <w:b/>
      <w:bCs/>
      <w:kern w:val="36"/>
      <w:sz w:val="48"/>
      <w:szCs w:val="48"/>
    </w:rPr>
  </w:style>
  <w:style w:type="paragraph" w:customStyle="1" w:styleId="Default">
    <w:name w:val="Default"/>
    <w:rsid w:val="00A1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A17D4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DD41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def">
    <w:name w:val="xdef"/>
    <w:basedOn w:val="Normal"/>
    <w:rsid w:val="00DD4147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uiPriority w:val="99"/>
    <w:semiHidden/>
    <w:unhideWhenUsed/>
    <w:rsid w:val="00075B43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9C141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C1413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8E4C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D41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TextoindependienteCar">
    <w:name w:val="Texto independiente Car"/>
    <w:link w:val="Textoindependiente"/>
    <w:rsid w:val="00EB72C6"/>
    <w:rPr>
      <w:lang w:val="eu-ES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character" w:customStyle="1" w:styleId="highlight">
    <w:name w:val="highlight"/>
    <w:rsid w:val="00C166E2"/>
  </w:style>
  <w:style w:type="paragraph" w:styleId="Prrafodelista">
    <w:name w:val="List Paragraph"/>
    <w:basedOn w:val="Normal"/>
    <w:uiPriority w:val="34"/>
    <w:qFormat/>
    <w:rsid w:val="00C16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2633B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8E4CDA"/>
    <w:rPr>
      <w:b/>
      <w:bCs/>
      <w:kern w:val="36"/>
      <w:sz w:val="48"/>
      <w:szCs w:val="48"/>
    </w:rPr>
  </w:style>
  <w:style w:type="paragraph" w:customStyle="1" w:styleId="Default">
    <w:name w:val="Default"/>
    <w:rsid w:val="00A1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A17D4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DD41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def">
    <w:name w:val="xdef"/>
    <w:basedOn w:val="Normal"/>
    <w:rsid w:val="00DD4147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uiPriority w:val="99"/>
    <w:semiHidden/>
    <w:unhideWhenUsed/>
    <w:rsid w:val="00075B43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9C141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C141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3E20-93E9-42E6-8AC5-21FE5CDA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5856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contestación a la petición de información realizada por el Ilmo</vt:lpstr>
    </vt:vector>
  </TitlesOfParts>
  <Company>Gobierno de Navarra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contestación a la petición de información realizada por el Ilmo</dc:title>
  <dc:creator>X032834</dc:creator>
  <cp:lastModifiedBy>Iñaki De Santiago</cp:lastModifiedBy>
  <cp:revision>2</cp:revision>
  <cp:lastPrinted>2021-06-17T10:26:00Z</cp:lastPrinted>
  <dcterms:created xsi:type="dcterms:W3CDTF">2021-07-27T10:50:00Z</dcterms:created>
  <dcterms:modified xsi:type="dcterms:W3CDTF">2021-07-27T10:50:00Z</dcterms:modified>
</cp:coreProperties>
</file>