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participación navarra en FITUR 2021, formulada por la Ilma. Sra. D.ª Ainhoa Unzu Garate.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la siguiente pregunta oral a la Presidenta del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 año más, la Comunidad Foral ha participado en la Feria Internacional de Turismo, cuya apuesta ha sido presentar a Navarra como un destino seguro, con parámetros de sostenibilidad y contando con la innovación tecnológica al servicio de la inclusión turística.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el Gobierno de Navarra sobre la participación de la Comunidad Foral en FITUR 2021?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24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