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C9" w:rsidRPr="00046477" w:rsidRDefault="00AC59D9" w:rsidP="00723B20">
      <w:pPr>
        <w:tabs>
          <w:tab w:val="left" w:pos="142"/>
        </w:tabs>
        <w:spacing w:before="240" w:line="360" w:lineRule="auto"/>
        <w:ind w:firstLine="709"/>
        <w:jc w:val="both"/>
      </w:pPr>
      <w:r>
        <w:rPr>
          <w:rFonts w:cs="Arial"/>
        </w:rPr>
        <w:t>La</w:t>
      </w:r>
      <w:r w:rsidR="000646C9" w:rsidRPr="002048F8">
        <w:rPr>
          <w:rFonts w:cs="Arial"/>
        </w:rPr>
        <w:t xml:space="preserve"> Consejer</w:t>
      </w:r>
      <w:r>
        <w:rPr>
          <w:rFonts w:cs="Arial"/>
        </w:rPr>
        <w:t>a</w:t>
      </w:r>
      <w:r w:rsidR="000646C9" w:rsidRPr="002048F8">
        <w:rPr>
          <w:rFonts w:cs="Arial"/>
        </w:rPr>
        <w:t xml:space="preserve"> de </w:t>
      </w:r>
      <w:r>
        <w:rPr>
          <w:rFonts w:cs="Arial"/>
        </w:rPr>
        <w:t>Economía y Hacienda</w:t>
      </w:r>
      <w:r w:rsidR="000646C9" w:rsidRPr="002048F8">
        <w:rPr>
          <w:rFonts w:cs="Arial"/>
        </w:rPr>
        <w:t xml:space="preserve">, en relación </w:t>
      </w:r>
      <w:r>
        <w:rPr>
          <w:rFonts w:cs="Arial"/>
        </w:rPr>
        <w:t>con</w:t>
      </w:r>
      <w:r w:rsidR="000646C9" w:rsidRPr="002048F8">
        <w:rPr>
          <w:rFonts w:cs="Arial"/>
        </w:rPr>
        <w:t xml:space="preserve"> la </w:t>
      </w:r>
      <w:r w:rsidR="00AC35E1">
        <w:rPr>
          <w:rFonts w:cs="Arial"/>
          <w:bCs/>
        </w:rPr>
        <w:t xml:space="preserve">pregunta </w:t>
      </w:r>
      <w:r>
        <w:rPr>
          <w:rFonts w:cs="Arial"/>
          <w:bCs/>
        </w:rPr>
        <w:t>escrita</w:t>
      </w:r>
      <w:r w:rsidR="000646C9" w:rsidRPr="002048F8">
        <w:rPr>
          <w:rFonts w:cs="Arial"/>
        </w:rPr>
        <w:t xml:space="preserve"> </w:t>
      </w:r>
      <w:r>
        <w:rPr>
          <w:rFonts w:cs="Arial"/>
        </w:rPr>
        <w:t>planteada</w:t>
      </w:r>
      <w:r w:rsidR="000646C9" w:rsidRPr="002048F8">
        <w:rPr>
          <w:rFonts w:cs="Arial"/>
        </w:rPr>
        <w:t xml:space="preserve"> por </w:t>
      </w:r>
      <w:r w:rsidR="000646C9" w:rsidRPr="002048F8">
        <w:t xml:space="preserve">Don </w:t>
      </w:r>
      <w:r>
        <w:t xml:space="preserve">Adolfo </w:t>
      </w:r>
      <w:proofErr w:type="spellStart"/>
      <w:r>
        <w:t>Araiz</w:t>
      </w:r>
      <w:proofErr w:type="spellEnd"/>
      <w:r>
        <w:t xml:space="preserve"> </w:t>
      </w:r>
      <w:proofErr w:type="spellStart"/>
      <w:r>
        <w:t>Flamarique</w:t>
      </w:r>
      <w:proofErr w:type="spellEnd"/>
      <w:r w:rsidR="000646C9" w:rsidRPr="002048F8">
        <w:rPr>
          <w:rFonts w:cs="Arial"/>
        </w:rPr>
        <w:t xml:space="preserve">, Parlamentario Foral adscrito al </w:t>
      </w:r>
      <w:r>
        <w:t xml:space="preserve">EH </w:t>
      </w:r>
      <w:r w:rsidR="00AC35E1">
        <w:t>Bildu Nafarroa</w:t>
      </w:r>
      <w:r w:rsidR="00AC35E1" w:rsidRPr="002048F8">
        <w:rPr>
          <w:rFonts w:cs="Arial"/>
        </w:rPr>
        <w:t>,</w:t>
      </w:r>
      <w:r w:rsidR="000646C9" w:rsidRPr="002048F8">
        <w:rPr>
          <w:rFonts w:cs="Arial"/>
        </w:rPr>
        <w:t xml:space="preserve"> </w:t>
      </w:r>
      <w:r w:rsidR="003E5A1B" w:rsidRPr="002048F8">
        <w:rPr>
          <w:rFonts w:cs="Arial"/>
        </w:rPr>
        <w:t>registrada con n</w:t>
      </w:r>
      <w:r w:rsidR="00000E1A" w:rsidRPr="002048F8">
        <w:rPr>
          <w:rFonts w:cs="Arial"/>
        </w:rPr>
        <w:t>ú</w:t>
      </w:r>
      <w:r w:rsidR="003E5A1B" w:rsidRPr="002048F8">
        <w:rPr>
          <w:rFonts w:cs="Arial"/>
        </w:rPr>
        <w:t xml:space="preserve">mero de </w:t>
      </w:r>
      <w:r w:rsidR="00C7676E">
        <w:rPr>
          <w:rFonts w:cs="Arial"/>
        </w:rPr>
        <w:t>salida del Parlamento</w:t>
      </w:r>
      <w:r w:rsidR="003E5A1B" w:rsidRPr="002048F8">
        <w:rPr>
          <w:rFonts w:cs="Arial"/>
        </w:rPr>
        <w:t xml:space="preserve"> </w:t>
      </w:r>
      <w:r w:rsidR="00046477">
        <w:rPr>
          <w:rFonts w:cs="Arial"/>
        </w:rPr>
        <w:t>4571</w:t>
      </w:r>
      <w:r w:rsidR="003E5A1B" w:rsidRPr="002048F8">
        <w:rPr>
          <w:rFonts w:cs="Arial"/>
        </w:rPr>
        <w:t xml:space="preserve">, de </w:t>
      </w:r>
      <w:r w:rsidR="00046477">
        <w:rPr>
          <w:rFonts w:cs="Arial"/>
        </w:rPr>
        <w:t>7</w:t>
      </w:r>
      <w:r w:rsidR="003D319E">
        <w:rPr>
          <w:rFonts w:cs="Arial"/>
        </w:rPr>
        <w:t xml:space="preserve"> de </w:t>
      </w:r>
      <w:r w:rsidR="00046477">
        <w:rPr>
          <w:rFonts w:cs="Arial"/>
        </w:rPr>
        <w:t>septiembre</w:t>
      </w:r>
      <w:r w:rsidR="003D319E">
        <w:rPr>
          <w:rFonts w:cs="Arial"/>
        </w:rPr>
        <w:t xml:space="preserve"> </w:t>
      </w:r>
      <w:r w:rsidR="003E5A1B" w:rsidRPr="002048F8">
        <w:rPr>
          <w:rFonts w:cs="Arial"/>
        </w:rPr>
        <w:t xml:space="preserve">de </w:t>
      </w:r>
      <w:r>
        <w:rPr>
          <w:rFonts w:cs="Arial"/>
        </w:rPr>
        <w:t>2020</w:t>
      </w:r>
      <w:r w:rsidR="003E5A1B" w:rsidRPr="002048F8">
        <w:rPr>
          <w:rFonts w:cs="Arial"/>
        </w:rPr>
        <w:t>,</w:t>
      </w:r>
      <w:r w:rsidR="000646C9" w:rsidRPr="002048F8">
        <w:rPr>
          <w:rFonts w:cs="Arial"/>
        </w:rPr>
        <w:t xml:space="preserve"> </w:t>
      </w:r>
      <w:r w:rsidR="003E5A1B" w:rsidRPr="002048F8">
        <w:rPr>
          <w:rFonts w:cs="Arial"/>
        </w:rPr>
        <w:t>(</w:t>
      </w:r>
      <w:r>
        <w:rPr>
          <w:rFonts w:cs="Arial"/>
        </w:rPr>
        <w:t>10</w:t>
      </w:r>
      <w:r w:rsidR="000646C9" w:rsidRPr="002048F8">
        <w:rPr>
          <w:rFonts w:cs="Arial"/>
        </w:rPr>
        <w:t>-</w:t>
      </w:r>
      <w:r>
        <w:rPr>
          <w:rFonts w:cs="Arial"/>
        </w:rPr>
        <w:t>20</w:t>
      </w:r>
      <w:r w:rsidR="000646C9" w:rsidRPr="002048F8">
        <w:rPr>
          <w:rFonts w:cs="Arial"/>
        </w:rPr>
        <w:t>/PE</w:t>
      </w:r>
      <w:r>
        <w:rPr>
          <w:rFonts w:cs="Arial"/>
        </w:rPr>
        <w:t>S</w:t>
      </w:r>
      <w:r w:rsidR="000646C9" w:rsidRPr="002048F8">
        <w:rPr>
          <w:rFonts w:cs="Arial"/>
        </w:rPr>
        <w:t>-00</w:t>
      </w:r>
      <w:r w:rsidR="00046477">
        <w:rPr>
          <w:rFonts w:cs="Arial"/>
        </w:rPr>
        <w:t xml:space="preserve">187), relativa a </w:t>
      </w:r>
      <w:r w:rsidR="00046477" w:rsidRPr="00046477">
        <w:t>la contratación por el Departamento de Economía y Hacienda de dos personas para cubrir dos plazas de gestor e investigador auxiliar de hacienda</w:t>
      </w:r>
      <w:r w:rsidR="0068394A">
        <w:t xml:space="preserve">, </w:t>
      </w:r>
      <w:r w:rsidR="000646C9" w:rsidRPr="002048F8">
        <w:rPr>
          <w:rFonts w:cs="Arial"/>
        </w:rPr>
        <w:t xml:space="preserve">tiene el honor </w:t>
      </w:r>
      <w:r w:rsidR="00046477">
        <w:rPr>
          <w:rFonts w:cs="Arial"/>
        </w:rPr>
        <w:t xml:space="preserve">de </w:t>
      </w:r>
      <w:r w:rsidR="000646C9" w:rsidRPr="002048F8">
        <w:rPr>
          <w:rFonts w:cs="Arial"/>
        </w:rPr>
        <w:t>informarle lo siguiente:</w:t>
      </w:r>
    </w:p>
    <w:p w:rsid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>
        <w:t>A continuación se relata de forma cronológica los hechos relevantes para la contestación de la pregunta solicitada.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>Por Ley Foral 5/2020, de 4 de marzo, se apr</w:t>
      </w:r>
      <w:r>
        <w:rPr>
          <w:lang w:val="es-ES_tradnl"/>
        </w:rPr>
        <w:t>obaron</w:t>
      </w:r>
      <w:r w:rsidRPr="00046477">
        <w:rPr>
          <w:lang w:val="es-ES_tradnl"/>
        </w:rPr>
        <w:t xml:space="preserve"> los Presupuestos General de Navarra para el año 2020. Dentro del organismo autónomo Hacienda Foral de Navarra constan las siguientes partidas aprobadas mediante enmiendas nº 103 y 104 por un importe total de 100.000 euros: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t>150000 17000 1211 923400  (E) Retribuciones del personal contratado para cubrir vacantes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t>150000 17000 1600 923400  (E) Seguridad social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>Mediante el Real Decreto 463/2020, de 14 de marzo, se procede a la declaración del estado de alarma.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>Por Orden Foral 47/2020, de 12 de marzo, del Consejero de Presidencia, Igualdad, Función Pública e Interior, se autorizan medidas a adoptar en los centros de trabajo dependientes de la Administración de la Comunidad Foral de Navarra y sus organismos autónomos con motivo del COVID-19.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>Mediante Orden Foral 48/2020, de 15 de marzo, del Consejero de Presidencia, Igualdad, Función Pública e Interior, se adoptan medidas preventivas en lugares de trabajo de la Administración de la Comunidad Foral de Navarra y sus organismos autónomos como consecuencia de la evolución epidemiológica del coronavirus (COVID-19).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 xml:space="preserve">Por Orden Foral 54/2020, de 30 de marzo, del Consejero de Presidencia, Igualdad, Función Pública e Interior, se suspende la actividad presencial en los </w:t>
      </w:r>
      <w:r w:rsidRPr="00046477">
        <w:rPr>
          <w:lang w:val="es-ES_tradnl"/>
        </w:rPr>
        <w:lastRenderedPageBreak/>
        <w:t xml:space="preserve">centros de trabajo para el personal al servicio de la Administración de la Comunidad Foral de Navarra y sus organismos autónomos, con excepción de los servicios públicos esenciales, como consecuencia de la evolución epidemiológica del coronavirus (COVID-19). 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 xml:space="preserve">En este periodo no se ha procedido a realizar contrataciones temporales salvo servicios esenciales. 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  <w:rPr>
          <w:lang w:val="es-ES_tradnl"/>
        </w:rPr>
      </w:pPr>
      <w:r w:rsidRPr="00046477">
        <w:rPr>
          <w:lang w:val="es-ES_tradnl"/>
        </w:rPr>
        <w:t>No es hasta la aprobación de la Orden Foral 59/2020, de 14 de mayo, por la que se regula la reincorporación gradual de las personas empleadas públicas al servicio de la Administración de la Comunidad Foral de Navarra y sus organismos autónomos a los centros de trabajo de manera presencial, en el marco del Plan para la Transición hacia una Nueva Normalidad, cuando se reinician las contrataciones temporales.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rPr>
          <w:lang w:val="es-ES_tradnl"/>
        </w:rPr>
        <w:t xml:space="preserve">Con fecha </w:t>
      </w:r>
      <w:r w:rsidRPr="00046477">
        <w:t>15 de junio de 2020, se remite informe a la Dirección General de Función Pública solicitando la creación de 2 plazas de Gestor e Investigador Auxiliar de Hacienda y se solicita la contratación temporal de las mismas.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t>Por Acuerdo del Gobierno de Navarra, de 15 de julio de 2020, se autoriza al Departamento de Presidencia, Igualdad, Función Pública e Interior, la creación de dos plazas de Gestor e Investigador Auxiliar de Hacienda en el organismo autónomo Hacienda Foral de Navarra, así como a su inmediata cobertura temporal.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t>Por Decreto Foral 62/2020, de 26 de agosto, se modifica la plantilla orgánica de la Administración de la Comunidad Foral de Navarra y sus organismos autónomos, en el que se crean dos vacantes de Gestor e Investigador Auxiliar de Hacienda, de régimen funcionarial, nivel B, identificadas en la plantilla orgánica con los números de plaza 11012 y 11013.</w:t>
      </w:r>
    </w:p>
    <w:p w:rsidR="00AC35E1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t>Este Decreto Foral se publica en el BON nº 204, del 10 de septiembre de 2020, entrando en vigor desde el día siguiente a su publicación.</w:t>
      </w:r>
    </w:p>
    <w:p w:rsidR="00046477" w:rsidRPr="00046477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t>Con fecha 16 de septiembre de 2020, inicia su contrato la persona que ha optado a la plaza 11013.</w:t>
      </w:r>
    </w:p>
    <w:p w:rsidR="00AC35E1" w:rsidRDefault="00046477" w:rsidP="00723B20">
      <w:pPr>
        <w:tabs>
          <w:tab w:val="left" w:pos="142"/>
        </w:tabs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46477">
        <w:lastRenderedPageBreak/>
        <w:t xml:space="preserve">Con fecha 23 de septiembre de 2020, se incorporará a la plaza 11012, la persona contratada temporal </w:t>
      </w:r>
      <w:proofErr w:type="spellStart"/>
      <w:r w:rsidRPr="00046477">
        <w:t>qu</w:t>
      </w:r>
      <w:proofErr w:type="spellEnd"/>
      <w:r w:rsidRPr="00046477">
        <w:t xml:space="preserve"> ha accedido a la misma</w:t>
      </w:r>
      <w:r>
        <w:t>.</w:t>
      </w:r>
    </w:p>
    <w:p w:rsidR="00AC35E1" w:rsidRDefault="003B43F9" w:rsidP="00723B20">
      <w:pPr>
        <w:tabs>
          <w:tab w:val="left" w:pos="142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Es cuanto tengo el honor de informar </w:t>
      </w:r>
      <w:bookmarkStart w:id="0" w:name="_GoBack"/>
      <w:bookmarkEnd w:id="0"/>
      <w:r>
        <w:rPr>
          <w:rFonts w:cs="Arial"/>
        </w:rPr>
        <w:t>en cumplimiento de lo dispuesto en el artículo 194 del Reglamento del Parlamento de Navarra.</w:t>
      </w:r>
    </w:p>
    <w:p w:rsidR="00AC35E1" w:rsidRDefault="000646C9" w:rsidP="00314AC9">
      <w:pPr>
        <w:spacing w:before="240" w:line="360" w:lineRule="auto"/>
        <w:ind w:firstLine="709"/>
        <w:jc w:val="both"/>
        <w:outlineLvl w:val="0"/>
        <w:rPr>
          <w:rFonts w:cs="Arial"/>
        </w:rPr>
      </w:pPr>
      <w:r w:rsidRPr="002048F8">
        <w:rPr>
          <w:rFonts w:cs="Arial"/>
        </w:rPr>
        <w:t xml:space="preserve">Pamplona, </w:t>
      </w:r>
      <w:r w:rsidR="00723B20">
        <w:rPr>
          <w:rFonts w:cs="Arial"/>
        </w:rPr>
        <w:t>2</w:t>
      </w:r>
      <w:r w:rsidR="003123E1">
        <w:rPr>
          <w:rFonts w:cs="Arial"/>
        </w:rPr>
        <w:t xml:space="preserve"> </w:t>
      </w:r>
      <w:r w:rsidR="00F44FFD" w:rsidRPr="002048F8">
        <w:rPr>
          <w:rFonts w:cs="Arial"/>
        </w:rPr>
        <w:t xml:space="preserve">de </w:t>
      </w:r>
      <w:r w:rsidR="00723B20">
        <w:rPr>
          <w:rFonts w:cs="Arial"/>
        </w:rPr>
        <w:t>octubre</w:t>
      </w:r>
      <w:r w:rsidR="006F7F26">
        <w:rPr>
          <w:rFonts w:cs="Arial"/>
        </w:rPr>
        <w:t xml:space="preserve"> </w:t>
      </w:r>
      <w:r w:rsidRPr="002048F8">
        <w:rPr>
          <w:rFonts w:cs="Arial"/>
        </w:rPr>
        <w:t xml:space="preserve">de </w:t>
      </w:r>
      <w:r w:rsidR="001F4B93">
        <w:rPr>
          <w:rFonts w:cs="Arial"/>
        </w:rPr>
        <w:t>2020</w:t>
      </w:r>
      <w:r w:rsidRPr="002048F8">
        <w:rPr>
          <w:rFonts w:cs="Arial"/>
        </w:rPr>
        <w:t>.</w:t>
      </w:r>
    </w:p>
    <w:p w:rsidR="00AC35E1" w:rsidRDefault="001F4B93" w:rsidP="001F4B93">
      <w:pPr>
        <w:jc w:val="center"/>
        <w:rPr>
          <w:rFonts w:cs="Arial"/>
        </w:rPr>
      </w:pPr>
      <w:r w:rsidRPr="000538C0">
        <w:rPr>
          <w:rFonts w:cs="Arial"/>
        </w:rPr>
        <w:t xml:space="preserve">La Consejera de Economía y Hacienda </w:t>
      </w:r>
    </w:p>
    <w:p w:rsidR="00AC35E1" w:rsidRDefault="001F4B93" w:rsidP="001F4B93">
      <w:pPr>
        <w:jc w:val="center"/>
        <w:rPr>
          <w:rFonts w:cs="Arial"/>
        </w:rPr>
      </w:pPr>
      <w:proofErr w:type="spellStart"/>
      <w:r w:rsidRPr="000538C0">
        <w:rPr>
          <w:rFonts w:cs="Arial"/>
        </w:rPr>
        <w:t>Elma</w:t>
      </w:r>
      <w:proofErr w:type="spellEnd"/>
      <w:r w:rsidRPr="000538C0">
        <w:rPr>
          <w:rFonts w:cs="Arial"/>
        </w:rPr>
        <w:t xml:space="preserve"> Saiz Delgado</w:t>
      </w:r>
    </w:p>
    <w:p w:rsidR="00AC35E1" w:rsidRDefault="00AC35E1" w:rsidP="001F4B93">
      <w:pPr>
        <w:jc w:val="center"/>
        <w:rPr>
          <w:rFonts w:cs="Arial"/>
        </w:rPr>
      </w:pPr>
    </w:p>
    <w:p w:rsidR="00314AC9" w:rsidRDefault="00314AC9" w:rsidP="00FB4412">
      <w:pPr>
        <w:spacing w:line="360" w:lineRule="auto"/>
        <w:ind w:firstLine="709"/>
        <w:jc w:val="center"/>
        <w:outlineLvl w:val="0"/>
        <w:rPr>
          <w:rFonts w:cs="Arial"/>
        </w:rPr>
      </w:pPr>
    </w:p>
    <w:sectPr w:rsidR="00314AC9" w:rsidSect="00AC35E1">
      <w:pgSz w:w="11906" w:h="16838"/>
      <w:pgMar w:top="1560" w:right="1418" w:bottom="1418" w:left="156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33" w:rsidRDefault="00F67533" w:rsidP="00723B20">
      <w:r>
        <w:separator/>
      </w:r>
    </w:p>
  </w:endnote>
  <w:endnote w:type="continuationSeparator" w:id="0">
    <w:p w:rsidR="00F67533" w:rsidRDefault="00F67533" w:rsidP="0072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33" w:rsidRDefault="00F67533" w:rsidP="00723B20">
      <w:r>
        <w:separator/>
      </w:r>
    </w:p>
  </w:footnote>
  <w:footnote w:type="continuationSeparator" w:id="0">
    <w:p w:rsidR="00F67533" w:rsidRDefault="00F67533" w:rsidP="0072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43B"/>
    <w:multiLevelType w:val="hybridMultilevel"/>
    <w:tmpl w:val="4CE2D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C9"/>
    <w:rsid w:val="00000E1A"/>
    <w:rsid w:val="00026A2D"/>
    <w:rsid w:val="000274AF"/>
    <w:rsid w:val="000408AD"/>
    <w:rsid w:val="00046477"/>
    <w:rsid w:val="00056A35"/>
    <w:rsid w:val="000646C9"/>
    <w:rsid w:val="00081F11"/>
    <w:rsid w:val="00095541"/>
    <w:rsid w:val="000A20C7"/>
    <w:rsid w:val="000A7A66"/>
    <w:rsid w:val="000F658B"/>
    <w:rsid w:val="000F7008"/>
    <w:rsid w:val="00110D22"/>
    <w:rsid w:val="00117BFA"/>
    <w:rsid w:val="001324A8"/>
    <w:rsid w:val="001F4B93"/>
    <w:rsid w:val="00200D17"/>
    <w:rsid w:val="00203841"/>
    <w:rsid w:val="002048F8"/>
    <w:rsid w:val="00295640"/>
    <w:rsid w:val="002F7B3E"/>
    <w:rsid w:val="003123E1"/>
    <w:rsid w:val="00314AC9"/>
    <w:rsid w:val="00346419"/>
    <w:rsid w:val="003464A4"/>
    <w:rsid w:val="003B43F9"/>
    <w:rsid w:val="003C4385"/>
    <w:rsid w:val="003D319E"/>
    <w:rsid w:val="003E5A1B"/>
    <w:rsid w:val="00402DE2"/>
    <w:rsid w:val="004149B7"/>
    <w:rsid w:val="00436E65"/>
    <w:rsid w:val="004543F7"/>
    <w:rsid w:val="0047157B"/>
    <w:rsid w:val="00494EE1"/>
    <w:rsid w:val="004C17F0"/>
    <w:rsid w:val="004E3658"/>
    <w:rsid w:val="00523807"/>
    <w:rsid w:val="005637EB"/>
    <w:rsid w:val="005E31BD"/>
    <w:rsid w:val="00637F29"/>
    <w:rsid w:val="00651DDD"/>
    <w:rsid w:val="0067066F"/>
    <w:rsid w:val="00677CC6"/>
    <w:rsid w:val="0068394A"/>
    <w:rsid w:val="006953D0"/>
    <w:rsid w:val="006B176B"/>
    <w:rsid w:val="006F7F26"/>
    <w:rsid w:val="00723B20"/>
    <w:rsid w:val="007247A6"/>
    <w:rsid w:val="00757888"/>
    <w:rsid w:val="007944F4"/>
    <w:rsid w:val="007A00FF"/>
    <w:rsid w:val="007E13CD"/>
    <w:rsid w:val="00827E9C"/>
    <w:rsid w:val="00866D1E"/>
    <w:rsid w:val="008830D2"/>
    <w:rsid w:val="008B3FD0"/>
    <w:rsid w:val="008D3880"/>
    <w:rsid w:val="00901B52"/>
    <w:rsid w:val="00925036"/>
    <w:rsid w:val="009838EF"/>
    <w:rsid w:val="009B369F"/>
    <w:rsid w:val="009C39B5"/>
    <w:rsid w:val="009D03DF"/>
    <w:rsid w:val="009D1830"/>
    <w:rsid w:val="009D1917"/>
    <w:rsid w:val="009E2C1C"/>
    <w:rsid w:val="009E3B41"/>
    <w:rsid w:val="00A005B9"/>
    <w:rsid w:val="00A0311C"/>
    <w:rsid w:val="00A203D6"/>
    <w:rsid w:val="00A31D1D"/>
    <w:rsid w:val="00A47C74"/>
    <w:rsid w:val="00A518C2"/>
    <w:rsid w:val="00A86CE8"/>
    <w:rsid w:val="00AB32FD"/>
    <w:rsid w:val="00AC35E1"/>
    <w:rsid w:val="00AC59D9"/>
    <w:rsid w:val="00AD2931"/>
    <w:rsid w:val="00AD6688"/>
    <w:rsid w:val="00B10B8A"/>
    <w:rsid w:val="00B31DB4"/>
    <w:rsid w:val="00B45BC9"/>
    <w:rsid w:val="00B5556B"/>
    <w:rsid w:val="00B63897"/>
    <w:rsid w:val="00B92370"/>
    <w:rsid w:val="00BE641B"/>
    <w:rsid w:val="00C37F23"/>
    <w:rsid w:val="00C46678"/>
    <w:rsid w:val="00C62D74"/>
    <w:rsid w:val="00C7676E"/>
    <w:rsid w:val="00CA721B"/>
    <w:rsid w:val="00CB22E0"/>
    <w:rsid w:val="00CD64C5"/>
    <w:rsid w:val="00D351C2"/>
    <w:rsid w:val="00D42E66"/>
    <w:rsid w:val="00D607CE"/>
    <w:rsid w:val="00DA6ABF"/>
    <w:rsid w:val="00DA7B43"/>
    <w:rsid w:val="00DE7D10"/>
    <w:rsid w:val="00DF5362"/>
    <w:rsid w:val="00E5370C"/>
    <w:rsid w:val="00E91A87"/>
    <w:rsid w:val="00EA4F16"/>
    <w:rsid w:val="00ED2EE8"/>
    <w:rsid w:val="00F2713B"/>
    <w:rsid w:val="00F44FFD"/>
    <w:rsid w:val="00F5743A"/>
    <w:rsid w:val="00F63AF9"/>
    <w:rsid w:val="00F67533"/>
    <w:rsid w:val="00FA0C84"/>
    <w:rsid w:val="00FA51DC"/>
    <w:rsid w:val="00FB4211"/>
    <w:rsid w:val="00FB4412"/>
    <w:rsid w:val="00FB755A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C9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3E5A1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qFormat/>
    <w:rsid w:val="00D351C2"/>
    <w:rPr>
      <w:b/>
      <w:bCs/>
    </w:rPr>
  </w:style>
  <w:style w:type="paragraph" w:styleId="NormalWeb">
    <w:name w:val="Normal (Web)"/>
    <w:basedOn w:val="Normal"/>
    <w:rsid w:val="00402DE2"/>
    <w:pPr>
      <w:spacing w:after="240"/>
    </w:pPr>
    <w:rPr>
      <w:rFonts w:ascii="Times New Roman" w:hAnsi="Times New Roman"/>
    </w:rPr>
  </w:style>
  <w:style w:type="paragraph" w:customStyle="1" w:styleId="xl1">
    <w:name w:val="xl1"/>
    <w:basedOn w:val="Normal"/>
    <w:rsid w:val="00402DE2"/>
    <w:pPr>
      <w:spacing w:after="240"/>
      <w:ind w:left="200" w:right="50" w:hanging="150"/>
      <w:jc w:val="both"/>
    </w:pPr>
    <w:rPr>
      <w:rFonts w:ascii="Times New Roman" w:hAnsi="Times New Roman"/>
    </w:rPr>
  </w:style>
  <w:style w:type="paragraph" w:customStyle="1" w:styleId="xl2">
    <w:name w:val="xl2"/>
    <w:basedOn w:val="Normal"/>
    <w:rsid w:val="00402DE2"/>
    <w:pPr>
      <w:spacing w:after="240"/>
      <w:ind w:left="350" w:right="50" w:hanging="150"/>
      <w:jc w:val="both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AC59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23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23B20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723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23B20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AC35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C9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3E5A1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qFormat/>
    <w:rsid w:val="00D351C2"/>
    <w:rPr>
      <w:b/>
      <w:bCs/>
    </w:rPr>
  </w:style>
  <w:style w:type="paragraph" w:styleId="NormalWeb">
    <w:name w:val="Normal (Web)"/>
    <w:basedOn w:val="Normal"/>
    <w:rsid w:val="00402DE2"/>
    <w:pPr>
      <w:spacing w:after="240"/>
    </w:pPr>
    <w:rPr>
      <w:rFonts w:ascii="Times New Roman" w:hAnsi="Times New Roman"/>
    </w:rPr>
  </w:style>
  <w:style w:type="paragraph" w:customStyle="1" w:styleId="xl1">
    <w:name w:val="xl1"/>
    <w:basedOn w:val="Normal"/>
    <w:rsid w:val="00402DE2"/>
    <w:pPr>
      <w:spacing w:after="240"/>
      <w:ind w:left="200" w:right="50" w:hanging="150"/>
      <w:jc w:val="both"/>
    </w:pPr>
    <w:rPr>
      <w:rFonts w:ascii="Times New Roman" w:hAnsi="Times New Roman"/>
    </w:rPr>
  </w:style>
  <w:style w:type="paragraph" w:customStyle="1" w:styleId="xl2">
    <w:name w:val="xl2"/>
    <w:basedOn w:val="Normal"/>
    <w:rsid w:val="00402DE2"/>
    <w:pPr>
      <w:spacing w:after="240"/>
      <w:ind w:left="350" w:right="50" w:hanging="150"/>
      <w:jc w:val="both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AC59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23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23B20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rsid w:val="00723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23B20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rsid w:val="00AC35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3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Hacienda y Política Financiera, en relación a la Petición de Información formulada por D Don Carlos Couso Chamarro, , Parlamentario Foral adscrito al Grupo Parlamentario PODEMOS-AHAL DUGU</vt:lpstr>
    </vt:vector>
  </TitlesOfParts>
  <Company>Gobierno de Navarra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Hacienda y Política Financiera, en relación a la Petición de Información formulada por D Don Carlos Couso Chamarro, , Parlamentario Foral adscrito al Grupo Parlamentario PODEMOS-AHAL DUGU</dc:title>
  <dc:creator>N097940</dc:creator>
  <cp:lastModifiedBy>Aranaz, Carlota</cp:lastModifiedBy>
  <cp:revision>4</cp:revision>
  <dcterms:created xsi:type="dcterms:W3CDTF">2020-10-02T12:50:00Z</dcterms:created>
  <dcterms:modified xsi:type="dcterms:W3CDTF">2020-11-16T10:54:00Z</dcterms:modified>
</cp:coreProperties>
</file>